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3FF" w:rsidRPr="007613FF" w:rsidRDefault="007613FF" w:rsidP="007613FF">
      <w:pPr>
        <w:widowControl/>
        <w:shd w:val="clear" w:color="auto" w:fill="FFFFFF"/>
        <w:spacing w:line="540" w:lineRule="atLeast"/>
        <w:jc w:val="center"/>
        <w:rPr>
          <w:rFonts w:ascii="黑体" w:eastAsia="黑体" w:hAnsi="黑体" w:cs="宋体"/>
          <w:b/>
          <w:bCs/>
          <w:color w:val="2C2C2C"/>
          <w:kern w:val="0"/>
          <w:sz w:val="36"/>
          <w:szCs w:val="36"/>
        </w:rPr>
      </w:pPr>
      <w:r w:rsidRPr="007613FF">
        <w:rPr>
          <w:rFonts w:ascii="黑体" w:eastAsia="黑体" w:hAnsi="黑体" w:cs="宋体" w:hint="eastAsia"/>
          <w:b/>
          <w:bCs/>
          <w:color w:val="2C2C2C"/>
          <w:kern w:val="0"/>
          <w:sz w:val="36"/>
          <w:szCs w:val="36"/>
        </w:rPr>
        <w:t>关于报送2017年全省思想政治工作人员高级专业技术资格评审材料的通知</w:t>
      </w:r>
    </w:p>
    <w:p w:rsidR="007613FF" w:rsidRPr="007613FF" w:rsidRDefault="007613FF" w:rsidP="007613FF">
      <w:pPr>
        <w:widowControl/>
        <w:shd w:val="clear" w:color="auto" w:fill="FFFFFF"/>
        <w:spacing w:line="450" w:lineRule="atLeast"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613F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苏政资办〔2017〕1号</w:t>
      </w:r>
    </w:p>
    <w:p w:rsidR="007613FF" w:rsidRPr="007613FF" w:rsidRDefault="007613FF" w:rsidP="007613FF">
      <w:pPr>
        <w:widowControl/>
        <w:shd w:val="clear" w:color="auto" w:fill="FFFFFF"/>
        <w:spacing w:line="450" w:lineRule="atLeast"/>
        <w:jc w:val="center"/>
        <w:rPr>
          <w:rFonts w:ascii="宋体" w:eastAsia="宋体" w:hAnsi="宋体" w:cs="宋体" w:hint="eastAsia"/>
          <w:color w:val="2C2C2C"/>
          <w:kern w:val="0"/>
          <w:sz w:val="18"/>
          <w:szCs w:val="18"/>
        </w:rPr>
      </w:pPr>
      <w:r w:rsidRPr="007613FF">
        <w:rPr>
          <w:rFonts w:ascii="宋体" w:eastAsia="宋体" w:hAnsi="宋体" w:cs="宋体" w:hint="eastAsia"/>
          <w:color w:val="2C2C2C"/>
          <w:kern w:val="0"/>
          <w:sz w:val="18"/>
          <w:szCs w:val="18"/>
        </w:rPr>
        <w:t>2017-03-29 14:31:00  </w:t>
      </w:r>
      <w:r w:rsidRPr="007613FF">
        <w:rPr>
          <w:rFonts w:ascii="宋体" w:eastAsia="宋体" w:hAnsi="宋体" w:cs="宋体" w:hint="eastAsia"/>
          <w:color w:val="B60902"/>
          <w:kern w:val="0"/>
          <w:sz w:val="18"/>
          <w:szCs w:val="18"/>
          <w:bdr w:val="none" w:sz="0" w:space="0" w:color="auto" w:frame="1"/>
        </w:rPr>
        <w:t>来源：</w:t>
      </w:r>
      <w:r w:rsidRPr="007613FF">
        <w:rPr>
          <w:rFonts w:ascii="宋体" w:eastAsia="宋体" w:hAnsi="宋体" w:cs="宋体" w:hint="eastAsia"/>
          <w:color w:val="2C2C2C"/>
          <w:kern w:val="0"/>
          <w:sz w:val="18"/>
          <w:szCs w:val="18"/>
        </w:rPr>
        <w:t>江苏大讲堂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各设区市委宣传部、市人力资源和社会保障局，昆山市、泰兴市、沭阳县人力资源和社会保障局，省直有关单位：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根据中央和我省关于深化职称制度改革有关部署要求，为认真做好2017年度全省思想政治工作人员高级专业资格推荐评审工作，现就有关事项通知如下：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一、参评人员范围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全省各类企事业单位中从事思想政治工作专业的在职人员，其中事业单位人员的参评范围按《关于事业单位思想政治工作人员专业资格评定工作的实施意见》（苏宣发〔2003〕1号）文件确定。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申报人员材料截止时间为2016年12月31日，其后取得的业绩成果、论文、学历（学位）证等，不作为评审的有效材料。申报人员任现专业技术资格时间（任期时间）计算截止至2016年12月底。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二、报送材料范围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申报政工高级专业技术资格人员需提供能反映本人专业水平、工作能力和业绩成果以及证实本人相关资格等有效材料，主要包括：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1．经单位核实确认的《江苏省政工专业申报高级专业技术资格人员情况简介表》一式5份(请用A3纸复印并盖章)。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lastRenderedPageBreak/>
        <w:t xml:space="preserve">　　2．任期内的本人思想政治工作业务总结报告。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3．任期内反映本人思想政治工作能力的案例分析报告2篇。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4．任期内规定数量的著作、论文、专业文章原件及复印件（超过规定数量的选取前5篇）。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5．任期内各年度考核材料复印件（事业人员须复印年度考核表）。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6．任期内的上级主管部门（或本单位）任命的思想政治工作职务的《通知》复印件，或本人从事思想政治工作岗位履历的有效证明材料（履历必须详实记载，不得压缩简化）。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7．符合任职条件规定的本专业的学历(学位)证书的复印件及原件。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8．已获职称证书和专业技术资格通知、聘书的复印件及原件。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9．任期内单位或个人获奖证书原件及复印件（提供的单位获奖证书必须与本人从事的思想政治工作相关联）。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10．任期内本人所在事业单位法人证书或企业单位营业执照复印件。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11．任期内继续教育成绩单或合格证书。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12．经县（市、区）和市、厅（局）人事职称主管部门核实确认的《专业技术资格评审申报表》一式3份（不装订）。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13．主管部门出具的委托评审函一份。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14．专业技术资格证书需要彩色照片1张(免冠大1寸)，请各市(各单位)将申报人员照片集中粘贴在A 3纸上，照片下方注明单位和姓名。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lastRenderedPageBreak/>
        <w:t xml:space="preserve">　　15．报送《江苏省专业技术资格评委会评审对象情况一览表》书面一份（</w:t>
      </w:r>
      <w:proofErr w:type="gramStart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样表在</w:t>
      </w:r>
      <w:proofErr w:type="gramEnd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“江苏大讲堂”网站下载），并将电子版表格</w:t>
      </w:r>
      <w:proofErr w:type="gramStart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发送至职评</w:t>
      </w:r>
      <w:proofErr w:type="gramEnd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办邮箱（jsszzzpb@163.com)。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三、报送材料要求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1．报送材料截止时间：2017年5月10日前，逾期不再受理。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2．报送的各种材料必须真实、准确、清晰。从事思想政治工作年限必须以档案记载为准。在推荐中要高度重视实际工作能力、水平、实绩和成果，从理论和实践的结合上正确评价、全面考察。未经主管部门和单位核实的材料不得上报。对弄虚作假者，取消三年申报资格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3．报送材料必须是担任</w:t>
      </w:r>
      <w:proofErr w:type="gramStart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现专业</w:t>
      </w:r>
      <w:proofErr w:type="gramEnd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技术资格以来的材料；所附的论文及成果材料必须是本人撰写；已使用过的材料不得重复使用。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4．各单位在推荐上报参评人员材料前，必须经群众评议。参加评议的人数须在15人以上，不足15人或测评结果群众意见分歧较大者(赞成票超过二分之一，不足三分之二者)，须按干部管理权限由上级党组织或上级组织人事部门</w:t>
      </w:r>
      <w:proofErr w:type="gramStart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作出</w:t>
      </w:r>
      <w:proofErr w:type="gramEnd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较为详细的书面说明。参加民主测评人员须在《简介表》相关栏目中签名。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5．按照有关规定和要求，申报高级政工师资</w:t>
      </w:r>
      <w:proofErr w:type="gramStart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格人员</w:t>
      </w:r>
      <w:proofErr w:type="gramEnd"/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>在评审前应参加政工基础理论和业务能力的考试（不收费）。其考试成绩作为申报评审的要素之一。考试时间拟定于7月份。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申报研究员级高级政工师的人员，参加高评委会组织的面试或答辩。面试（高评委会议）时间拟定于10月份。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lastRenderedPageBreak/>
        <w:t xml:space="preserve">　　6．案例分析报告，主要是将本人在解决思想政治工作问题中的心得体会，选取两个以上案例以技术处理分析的形式总结出来。案例分析报告不要写成简单的业务工作总结，要有典型事例、工作过程、工作方法及取得的实效或社会效益。每个案例不少于2000字，要单独成篇。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以上提交的材料若是复印件须经单位负责人核实签字，并盖章；请各级职称办认真核对原件，并签字。申报材料要按高评委会要求的顺序、格式进行分类、整理、装订。　　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righ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中共江苏省委宣传部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righ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江苏省专业技术人员职称（职业资格）工作领导小组办公室</w:t>
      </w:r>
    </w:p>
    <w:p w:rsidR="007613FF" w:rsidRPr="007613FF" w:rsidRDefault="007613FF" w:rsidP="007613FF">
      <w:pPr>
        <w:widowControl/>
        <w:shd w:val="clear" w:color="auto" w:fill="FFFFFF"/>
        <w:spacing w:after="240" w:line="480" w:lineRule="auto"/>
        <w:jc w:val="right"/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</w:pPr>
      <w:r w:rsidRPr="007613FF">
        <w:rPr>
          <w:rFonts w:ascii="宋体" w:eastAsia="宋体" w:hAnsi="宋体" w:cs="宋体" w:hint="eastAsia"/>
          <w:color w:val="000000"/>
          <w:kern w:val="0"/>
          <w:szCs w:val="21"/>
          <w:bdr w:val="none" w:sz="0" w:space="0" w:color="auto" w:frame="1"/>
        </w:rPr>
        <w:t xml:space="preserve">　　2017年3月28日</w:t>
      </w:r>
    </w:p>
    <w:p w:rsidR="00394677" w:rsidRDefault="00394677">
      <w:pPr>
        <w:rPr>
          <w:rFonts w:hint="eastAsia"/>
        </w:rPr>
      </w:pPr>
      <w:bookmarkStart w:id="0" w:name="_GoBack"/>
      <w:bookmarkEnd w:id="0"/>
    </w:p>
    <w:sectPr w:rsidR="00394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FF"/>
    <w:rsid w:val="00394677"/>
    <w:rsid w:val="0076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3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117">
          <w:marLeft w:val="0"/>
          <w:marRight w:val="0"/>
          <w:marTop w:val="0"/>
          <w:marBottom w:val="0"/>
          <w:divBdr>
            <w:top w:val="single" w:sz="6" w:space="0" w:color="2C2C2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刁卫东</dc:creator>
  <cp:lastModifiedBy>刁卫东</cp:lastModifiedBy>
  <cp:revision>1</cp:revision>
  <dcterms:created xsi:type="dcterms:W3CDTF">2017-03-30T00:46:00Z</dcterms:created>
  <dcterms:modified xsi:type="dcterms:W3CDTF">2017-03-30T00:47:00Z</dcterms:modified>
</cp:coreProperties>
</file>