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件</w:t>
      </w:r>
      <w:r>
        <w:rPr>
          <w:rFonts w:hint="eastAsia" w:ascii="宋体" w:hAnsi="宋体" w:eastAsia="宋体" w:cs="宋体"/>
          <w:kern w:val="0"/>
          <w:sz w:val="28"/>
          <w:szCs w:val="28"/>
        </w:rPr>
        <w:t>1：</w:t>
      </w:r>
    </w:p>
    <w:p>
      <w:pPr>
        <w:adjustRightInd w:val="0"/>
        <w:snapToGrid w:val="0"/>
        <w:spacing w:after="156" w:afterLines="50" w:line="600" w:lineRule="exact"/>
        <w:jc w:val="center"/>
        <w:rPr>
          <w:rFonts w:eastAsia="仿宋_GB2312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南京体育学院第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届微课教学比赛报名表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812"/>
        <w:gridCol w:w="1275"/>
        <w:gridCol w:w="1276"/>
        <w:gridCol w:w="1278"/>
        <w:gridCol w:w="155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学院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参赛作品</w:t>
            </w: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作品类型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□微课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□微课程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时长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学科门类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专业类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(第一为主讲人)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所在</w:t>
            </w:r>
            <w:r>
              <w:rPr>
                <w:rFonts w:hint="eastAsia" w:eastAsia="仿宋_GB2312"/>
                <w:sz w:val="24"/>
                <w:lang w:val="en-US" w:eastAsia="zh-CN"/>
              </w:rPr>
              <w:t>单位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  <w:r>
              <w:rPr>
                <w:rFonts w:eastAsia="仿宋_GB2312"/>
                <w:sz w:val="24"/>
              </w:rPr>
              <w:t>职</w:t>
            </w:r>
            <w:r>
              <w:rPr>
                <w:rFonts w:hint="eastAsia" w:eastAsia="仿宋_GB2312"/>
                <w:sz w:val="24"/>
              </w:rPr>
              <w:t>称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作品简介</w:t>
            </w:r>
          </w:p>
        </w:tc>
        <w:tc>
          <w:tcPr>
            <w:tcW w:w="8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（300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承诺</w:t>
            </w:r>
          </w:p>
        </w:tc>
        <w:tc>
          <w:tcPr>
            <w:tcW w:w="8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.保证</w:t>
            </w:r>
            <w:r>
              <w:rPr>
                <w:rFonts w:hint="eastAsia" w:eastAsia="仿宋_GB2312"/>
                <w:szCs w:val="21"/>
              </w:rPr>
              <w:t>本</w:t>
            </w:r>
            <w:r>
              <w:rPr>
                <w:rFonts w:eastAsia="仿宋_GB2312"/>
                <w:szCs w:val="21"/>
              </w:rPr>
              <w:t>作品无任何版权异议或纠纷</w:t>
            </w:r>
            <w:r>
              <w:rPr>
                <w:rFonts w:hint="eastAsia" w:eastAsia="仿宋_GB2312"/>
                <w:szCs w:val="21"/>
              </w:rPr>
              <w:t>。</w:t>
            </w:r>
          </w:p>
          <w:p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.同意赛事组织者将</w:t>
            </w:r>
            <w:r>
              <w:rPr>
                <w:rFonts w:hint="eastAsia" w:eastAsia="仿宋_GB2312"/>
                <w:szCs w:val="21"/>
              </w:rPr>
              <w:t>本</w:t>
            </w:r>
            <w:r>
              <w:rPr>
                <w:rFonts w:eastAsia="仿宋_GB2312"/>
                <w:szCs w:val="21"/>
              </w:rPr>
              <w:t>作品制作成集锦</w:t>
            </w:r>
            <w:r>
              <w:rPr>
                <w:rFonts w:hint="eastAsia" w:eastAsia="仿宋_GB2312"/>
                <w:szCs w:val="21"/>
              </w:rPr>
              <w:t>免费</w:t>
            </w:r>
            <w:r>
              <w:rPr>
                <w:rFonts w:eastAsia="仿宋_GB2312"/>
                <w:szCs w:val="21"/>
              </w:rPr>
              <w:t>共享或出版</w:t>
            </w:r>
            <w:r>
              <w:rPr>
                <w:rFonts w:hint="eastAsia" w:eastAsia="仿宋_GB2312"/>
                <w:szCs w:val="21"/>
              </w:rPr>
              <w:t>。</w:t>
            </w:r>
          </w:p>
          <w:p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ind w:right="840" w:firstLine="420" w:firstLineChars="2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本作品主讲人（代表）</w:t>
            </w:r>
            <w:r>
              <w:rPr>
                <w:rFonts w:eastAsia="仿宋_GB2312"/>
                <w:szCs w:val="21"/>
              </w:rPr>
              <w:t>签字：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   </w:t>
            </w:r>
            <w:r>
              <w:rPr>
                <w:rFonts w:hint="eastAsia" w:eastAsia="仿宋_GB2312"/>
                <w:szCs w:val="21"/>
              </w:rPr>
              <w:t xml:space="preserve">   </w:t>
            </w:r>
          </w:p>
          <w:p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月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hint="eastAsia" w:eastAsia="仿宋_GB2312"/>
                <w:sz w:val="24"/>
                <w:lang w:val="en-US" w:eastAsia="zh-CN"/>
              </w:rPr>
              <w:t>院</w:t>
            </w:r>
          </w:p>
          <w:p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8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spacing w:line="220" w:lineRule="atLeast"/>
              <w:ind w:firstLine="3675" w:firstLineChars="17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月</w:t>
            </w:r>
            <w:r>
              <w:rPr>
                <w:rFonts w:hint="eastAsia"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  <w:p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>（加盖公章）</w:t>
            </w:r>
          </w:p>
        </w:tc>
      </w:tr>
    </w:tbl>
    <w:p>
      <w:pPr>
        <w:widowControl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szCs w:val="21"/>
        </w:rPr>
        <w:t>注：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学科门类</w:t>
      </w:r>
      <w:r>
        <w:rPr>
          <w:rFonts w:hint="eastAsia" w:ascii="仿宋" w:hAnsi="仿宋" w:eastAsia="仿宋"/>
          <w:lang w:eastAsia="zh-CN"/>
        </w:rPr>
        <w:t>、</w:t>
      </w:r>
      <w:r>
        <w:rPr>
          <w:rFonts w:hint="eastAsia" w:ascii="仿宋" w:hAnsi="仿宋" w:eastAsia="仿宋"/>
          <w:lang w:val="en-US" w:eastAsia="zh-CN"/>
        </w:rPr>
        <w:t>专业类参照《普通高等学校本科专业目录(</w:t>
      </w:r>
      <w:bookmarkStart w:id="0" w:name="_GoBack"/>
      <w:bookmarkEnd w:id="0"/>
      <w:r>
        <w:rPr>
          <w:rFonts w:hint="eastAsia" w:ascii="仿宋" w:hAnsi="仿宋" w:eastAsia="仿宋"/>
          <w:lang w:val="en-US" w:eastAsia="zh-CN"/>
        </w:rPr>
        <w:t>2020年版)》</w:t>
      </w:r>
      <w:r>
        <w:rPr>
          <w:rFonts w:hint="eastAsia" w:ascii="仿宋" w:hAnsi="仿宋" w:eastAsia="仿宋"/>
        </w:rPr>
        <w:t>；</w:t>
      </w:r>
      <w:r>
        <w:rPr>
          <w:rFonts w:ascii="仿宋" w:hAnsi="仿宋" w:eastAsia="仿宋"/>
        </w:rPr>
        <w:t>无专业类别的公共类基础课程</w:t>
      </w:r>
      <w:r>
        <w:rPr>
          <w:rFonts w:hint="eastAsia" w:ascii="仿宋" w:hAnsi="仿宋" w:eastAsia="仿宋"/>
        </w:rPr>
        <w:t>,</w:t>
      </w:r>
      <w:r>
        <w:rPr>
          <w:rFonts w:ascii="仿宋" w:hAnsi="仿宋" w:eastAsia="仿宋"/>
        </w:rPr>
        <w:t>填课程</w:t>
      </w:r>
      <w:r>
        <w:rPr>
          <w:rFonts w:hint="eastAsia" w:ascii="仿宋" w:hAnsi="仿宋" w:eastAsia="仿宋"/>
        </w:rPr>
        <w:t>名称。</w:t>
      </w:r>
    </w:p>
    <w:p>
      <w:pPr>
        <w:widowControl/>
        <w:ind w:firstLine="420" w:firstLineChars="200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时长：微课填分钟，微课程填一级目录数。</w:t>
      </w:r>
    </w:p>
    <w:p>
      <w:pPr>
        <w:widowControl/>
        <w:ind w:firstLine="420" w:firstLineChars="200"/>
        <w:jc w:val="left"/>
      </w:pPr>
      <w:r>
        <w:rPr>
          <w:rFonts w:ascii="仿宋" w:hAnsi="仿宋" w:eastAsia="仿宋"/>
        </w:rPr>
        <w:t>3.</w:t>
      </w:r>
      <w:r>
        <w:rPr>
          <w:rFonts w:hint="eastAsia" w:ascii="仿宋" w:hAnsi="仿宋" w:eastAsia="仿宋"/>
        </w:rPr>
        <w:t>此表的word版和签字盖章的扫描件（PDF格式）需要上传评审平台。</w:t>
      </w:r>
    </w:p>
    <w:sectPr>
      <w:headerReference r:id="rId3" w:type="default"/>
      <w:footerReference r:id="rId4" w:type="even"/>
      <w:pgSz w:w="11906" w:h="16838"/>
      <w:pgMar w:top="1134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400B3"/>
    <w:rsid w:val="00940B76"/>
    <w:rsid w:val="00942C54"/>
    <w:rsid w:val="0094315D"/>
    <w:rsid w:val="009451E4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1844"/>
    <w:rsid w:val="00F36D94"/>
    <w:rsid w:val="00F414EE"/>
    <w:rsid w:val="00F42B0F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767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2</TotalTime>
  <ScaleCrop>false</ScaleCrop>
  <LinksUpToDate>false</LinksUpToDate>
  <CharactersWithSpaces>371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2020-04-28T10:00:00Z</dcterms:created>
  <dc:creator>z</dc:creator>
  <cp:lastModifiedBy>夏小七</cp:lastModifiedBy>
  <cp:lastPrinted>2019-06-17T04:48:00Z</cp:lastPrinted>
  <dcterms:modified xsi:type="dcterms:W3CDTF">2021-04-25T02:59:00Z</dcterms:modified>
  <dc:title>附1：2020年江苏省高校微课教学比赛报名表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1166FAC5157B4431BB9C333507F9D36B</vt:lpwstr>
  </property>
</Properties>
</file>