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spacing w:before="6"/>
        <w:rPr>
          <w:sz w:val="25"/>
        </w:rPr>
      </w:pPr>
    </w:p>
    <w:p>
      <w:pPr>
        <w:pStyle w:val="3"/>
        <w:tabs>
          <w:tab w:val="left" w:pos="931"/>
        </w:tabs>
        <w:spacing w:before="66"/>
        <w:ind w:left="291"/>
      </w:pPr>
      <w:r>
        <w:t>附</w:t>
      </w:r>
      <w:r>
        <w:tab/>
      </w:r>
      <w:r>
        <w:t>件</w:t>
      </w: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18"/>
        </w:rPr>
      </w:pPr>
    </w:p>
    <w:p>
      <w:pPr>
        <w:pStyle w:val="2"/>
        <w:spacing w:before="42"/>
      </w:pPr>
      <w:r>
        <w:t>影片《一山之隔》观影信息表</w:t>
      </w:r>
    </w:p>
    <w:p>
      <w:pPr>
        <w:pStyle w:val="3"/>
        <w:spacing w:before="10"/>
        <w:rPr>
          <w:sz w:val="47"/>
        </w:rPr>
      </w:pPr>
    </w:p>
    <w:p>
      <w:pPr>
        <w:pStyle w:val="3"/>
        <w:spacing w:line="328" w:lineRule="auto"/>
        <w:ind w:left="291" w:right="284" w:firstLine="639"/>
        <w:jc w:val="both"/>
        <w:rPr>
          <w:sz w:val="20"/>
        </w:rPr>
      </w:pPr>
      <w:r>
        <w:pict>
          <v:shape id="_x0000_s1036" o:spid="_x0000_s1036" o:spt="202" type="#_x0000_t202" style="position:absolute;left:0pt;margin-left:67.65pt;margin-top:77.6pt;height:454.8pt;width:460.45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50"/>
                    <w:gridCol w:w="2104"/>
                    <w:gridCol w:w="1802"/>
                    <w:gridCol w:w="3026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9" w:hRule="atLeast"/>
                    </w:trPr>
                    <w:tc>
                      <w:tcPr>
                        <w:tcW w:w="2250" w:type="dxa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128"/>
                          <w:ind w:left="464" w:right="45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观看单位</w:t>
                        </w:r>
                      </w:p>
                    </w:tc>
                    <w:tc>
                      <w:tcPr>
                        <w:tcW w:w="6932" w:type="dxa"/>
                        <w:gridSpan w:val="3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2250" w:type="dxa"/>
                        <w:tcBorders>
                          <w:top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128"/>
                          <w:ind w:left="463" w:right="45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参加人数</w:t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128"/>
                          <w:ind w:right="245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单位地址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2250" w:type="dxa"/>
                        <w:tcBorders>
                          <w:top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128"/>
                          <w:ind w:left="464" w:right="45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联 系 人</w:t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128"/>
                          <w:ind w:right="245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联系电话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20" w:hRule="atLeast"/>
                    </w:trPr>
                    <w:tc>
                      <w:tcPr>
                        <w:tcW w:w="9182" w:type="dxa"/>
                        <w:gridSpan w:val="4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68"/>
                          <w:ind w:left="107"/>
                          <w:rPr>
                            <w:sz w:val="32"/>
                          </w:rPr>
                        </w:pPr>
                        <w:r>
                          <w:rPr>
                            <w:spacing w:val="-1"/>
                            <w:sz w:val="32"/>
                          </w:rPr>
                          <w:t>一、省各有关单位和驻宁单位观影地点：</w:t>
                        </w:r>
                      </w:p>
                      <w:p>
                        <w:pPr>
                          <w:pStyle w:val="8"/>
                          <w:spacing w:before="149" w:line="328" w:lineRule="auto"/>
                          <w:ind w:left="747" w:right="1531"/>
                          <w:rPr>
                            <w:sz w:val="32"/>
                          </w:rPr>
                        </w:pPr>
                        <w:r>
                          <w:rPr>
                            <w:spacing w:val="-1"/>
                            <w:sz w:val="32"/>
                          </w:rPr>
                          <w:t>幸福蓝海影城（北京东路</w:t>
                        </w:r>
                        <w:r>
                          <w:rPr>
                            <w:rFonts w:ascii="Times New Roman" w:eastAsia="Times New Roman"/>
                            <w:sz w:val="32"/>
                          </w:rPr>
                          <w:t>4</w:t>
                        </w:r>
                        <w:r>
                          <w:rPr>
                            <w:sz w:val="32"/>
                          </w:rPr>
                          <w:t>号江苏广电荔枝广场） 大华电影院（新街口中山南路</w:t>
                        </w:r>
                        <w:r>
                          <w:rPr>
                            <w:rFonts w:ascii="Times New Roman" w:eastAsia="Times New Roman"/>
                            <w:sz w:val="32"/>
                          </w:rPr>
                          <w:t>67</w:t>
                        </w:r>
                        <w:r>
                          <w:rPr>
                            <w:sz w:val="32"/>
                          </w:rPr>
                          <w:t>号）</w:t>
                        </w:r>
                      </w:p>
                      <w:p>
                        <w:pPr>
                          <w:pStyle w:val="8"/>
                          <w:spacing w:line="407" w:lineRule="exact"/>
                          <w:ind w:left="74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幸福蓝海影城（清凉门大街</w:t>
                        </w:r>
                        <w:r>
                          <w:rPr>
                            <w:rFonts w:ascii="Times New Roman" w:eastAsia="Times New Roman"/>
                            <w:sz w:val="32"/>
                          </w:rPr>
                          <w:t>1</w:t>
                        </w:r>
                        <w:r>
                          <w:rPr>
                            <w:sz w:val="32"/>
                          </w:rPr>
                          <w:t>号环宇城）</w:t>
                        </w:r>
                      </w:p>
                      <w:p>
                        <w:pPr>
                          <w:pStyle w:val="8"/>
                          <w:spacing w:before="149" w:line="328" w:lineRule="auto"/>
                          <w:ind w:left="746" w:right="1852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幸福蓝海影城（江东中路</w:t>
                        </w:r>
                        <w:r>
                          <w:rPr>
                            <w:rFonts w:ascii="Times New Roman" w:eastAsia="Times New Roman"/>
                            <w:sz w:val="32"/>
                          </w:rPr>
                          <w:t>237</w:t>
                        </w:r>
                        <w:r>
                          <w:rPr>
                            <w:sz w:val="32"/>
                          </w:rPr>
                          <w:t>号河西中央商场） 星轶上影影城（仙林学衡路</w:t>
                        </w:r>
                        <w:r>
                          <w:rPr>
                            <w:rFonts w:ascii="Times New Roman" w:eastAsia="Times New Roman"/>
                            <w:sz w:val="32"/>
                          </w:rPr>
                          <w:t>1</w:t>
                        </w:r>
                        <w:r>
                          <w:rPr>
                            <w:sz w:val="32"/>
                          </w:rPr>
                          <w:t>号九霄广场）</w:t>
                        </w:r>
                      </w:p>
                      <w:p>
                        <w:pPr>
                          <w:pStyle w:val="8"/>
                          <w:spacing w:before="58"/>
                          <w:ind w:left="74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观影时间：</w:t>
                        </w:r>
                        <w:r>
                          <w:rPr>
                            <w:rFonts w:ascii="Times New Roman" w:eastAsia="Times New Roman"/>
                            <w:sz w:val="32"/>
                          </w:rPr>
                          <w:t>2023</w:t>
                        </w:r>
                        <w:r>
                          <w:rPr>
                            <w:rFonts w:ascii="Times New Roman" w:eastAsia="Times New Roman"/>
                            <w:spacing w:val="78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40"/>
                            <w:sz w:val="32"/>
                          </w:rPr>
                          <w:t xml:space="preserve">年 </w:t>
                        </w:r>
                        <w:r>
                          <w:rPr>
                            <w:rFonts w:ascii="Times New Roman" w:eastAsia="Times New Roman"/>
                            <w:sz w:val="32"/>
                          </w:rPr>
                          <w:t xml:space="preserve">8 </w:t>
                        </w:r>
                        <w:r>
                          <w:rPr>
                            <w:spacing w:val="-41"/>
                            <w:sz w:val="32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32"/>
                          </w:rPr>
                          <w:t xml:space="preserve">21 </w:t>
                        </w:r>
                        <w:r>
                          <w:rPr>
                            <w:sz w:val="32"/>
                          </w:rPr>
                          <w:t>日起开始放映</w:t>
                        </w:r>
                      </w:p>
                      <w:p>
                        <w:pPr>
                          <w:pStyle w:val="8"/>
                          <w:spacing w:before="209"/>
                          <w:ind w:left="74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各影城详细的放映时间场次等信息可扫描二维码查询。</w:t>
                        </w:r>
                      </w:p>
                      <w:p>
                        <w:pPr>
                          <w:pStyle w:val="8"/>
                          <w:rPr>
                            <w:sz w:val="36"/>
                          </w:rPr>
                        </w:pPr>
                      </w:p>
                      <w:p>
                        <w:pPr>
                          <w:pStyle w:val="8"/>
                          <w:spacing w:before="250"/>
                          <w:ind w:left="10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二、各设区市观影地点根据各市文件通知在本地区安排。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57" w:hRule="atLeast"/>
                    </w:trPr>
                    <w:tc>
                      <w:tcPr>
                        <w:tcW w:w="2250" w:type="dxa"/>
                        <w:tcBorders>
                          <w:top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45" w:line="560" w:lineRule="atLeast"/>
                          <w:ind w:left="484" w:right="46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观影工作联系方式</w:t>
                        </w:r>
                      </w:p>
                    </w:tc>
                    <w:tc>
                      <w:tcPr>
                        <w:tcW w:w="6932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</w:tcBorders>
                      </w:tcPr>
                      <w:p>
                        <w:pPr>
                          <w:pStyle w:val="8"/>
                          <w:spacing w:before="195"/>
                          <w:ind w:left="112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联系人：易本勇、陈涛</w:t>
                        </w:r>
                      </w:p>
                      <w:p>
                        <w:pPr>
                          <w:pStyle w:val="8"/>
                          <w:spacing w:before="45" w:line="586" w:lineRule="exact"/>
                          <w:ind w:left="112"/>
                          <w:rPr>
                            <w:rFonts w:hint="eastAsia" w:ascii="Microsoft JhengHei" w:eastAsia="Microsoft JhengHei"/>
                            <w:b/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电话：</w:t>
                        </w:r>
                        <w:r>
                          <w:rPr>
                            <w:rFonts w:ascii="Times New Roman" w:eastAsia="Times New Roman"/>
                            <w:sz w:val="32"/>
                          </w:rPr>
                          <w:t>025-83364549</w:t>
                        </w:r>
                        <w:r>
                          <w:rPr>
                            <w:sz w:val="32"/>
                          </w:rPr>
                          <w:t>、</w:t>
                        </w:r>
                        <w:r>
                          <w:rPr>
                            <w:rFonts w:ascii="Times New Roman" w:eastAsia="Times New Roman"/>
                            <w:sz w:val="32"/>
                          </w:rPr>
                          <w:t>13016998859</w:t>
                        </w:r>
                        <w:r>
                          <w:rPr>
                            <w:rFonts w:hint="eastAsia" w:ascii="Microsoft JhengHei" w:eastAsia="Microsoft JhengHei"/>
                            <w:b/>
                            <w:sz w:val="32"/>
                          </w:rPr>
                          <w:t>。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spacing w:val="-11"/>
        </w:rPr>
        <w:t>请各单位根据通知，组织观看电影《一山之</w:t>
      </w:r>
      <w:r>
        <w:rPr>
          <w:spacing w:val="-12"/>
        </w:rPr>
        <w:t>隔》。</w:t>
      </w:r>
      <w:bookmarkStart w:id="0" w:name="_GoBack"/>
      <w:bookmarkEnd w:id="0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5817235</wp:posOffset>
            </wp:positionH>
            <wp:positionV relativeFrom="paragraph">
              <wp:posOffset>123190</wp:posOffset>
            </wp:positionV>
            <wp:extent cx="614045" cy="716915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2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footerReference r:id="rId5" w:type="default"/>
          <w:footerReference r:id="rId6" w:type="even"/>
          <w:pgSz w:w="11910" w:h="16840"/>
          <w:pgMar w:top="1600" w:right="1240" w:bottom="1540" w:left="1240" w:header="0" w:footer="1341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line="20" w:lineRule="exact"/>
        <w:rPr>
          <w:sz w:val="2"/>
        </w:rPr>
      </w:pPr>
    </w:p>
    <w:sectPr>
      <w:footerReference r:id="rId7" w:type="default"/>
      <w:pgSz w:w="11910" w:h="16840"/>
      <w:pgMar w:top="1600" w:right="1240" w:bottom="280" w:left="12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50.25pt;margin-top:763.95pt;height:19.65pt;width:57.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72" w:lineRule="exact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sz w:val="30"/>
                  </w:rPr>
                  <w:t xml:space="preserve">─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30"/>
                  </w:rPr>
                  <w:t xml:space="preserve"> </w:t>
                </w:r>
                <w:r>
                  <w:rPr>
                    <w:sz w:val="30"/>
                  </w:rPr>
                  <w:t>─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90.55pt;margin-top:763.95pt;height:19.65pt;width:57.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72" w:lineRule="exact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sz w:val="30"/>
                  </w:rPr>
                  <w:t xml:space="preserve">─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30"/>
                  </w:rPr>
                  <w:t xml:space="preserve"> </w:t>
                </w:r>
                <w:r>
                  <w:rPr>
                    <w:sz w:val="30"/>
                  </w:rPr>
                  <w:t>─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TIyMDM4NGQ5NWI3YjEwZjU5YzM3OTlkOTM4ZTFiYzQifQ=="/>
  </w:docVars>
  <w:rsids>
    <w:rsidRoot w:val="00000000"/>
    <w:rsid w:val="71273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956" w:right="954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1001</Words>
  <Characters>1023</Characters>
  <TotalTime>0</TotalTime>
  <ScaleCrop>false</ScaleCrop>
  <LinksUpToDate>false</LinksUpToDate>
  <CharactersWithSpaces>1057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2023-09-08T02:05:00Z</dcterms:created>
  <dc:creator>王一迪</dc:creator>
  <cp:lastModifiedBy>超腹黑巨骄傲的光子</cp:lastModifiedBy>
  <dcterms:modified xsi:type="dcterms:W3CDTF">2023-09-08T02:07:24Z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KSOProductBuildVer">
    <vt:lpwstr>2052-11.1.0.14309</vt:lpwstr>
  </property>
  <property fmtid="{D5CDD505-2E9C-101B-9397-08002B2CF9AE}" pid="4" name="ICV">
    <vt:lpwstr>37CE281B05224F499B3A13B537AEF423_12</vt:lpwstr>
  </property>
</Properties>
</file>