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附件2：</w:t>
      </w:r>
    </w:p>
    <w:p>
      <w:pPr>
        <w:jc w:val="center"/>
        <w:rPr>
          <w:rFonts w:ascii="宋体" w:hAnsi="宋体"/>
          <w:b/>
          <w:sz w:val="44"/>
          <w:szCs w:val="24"/>
        </w:rPr>
      </w:pPr>
      <w:r>
        <w:rPr>
          <w:rFonts w:hint="eastAsia" w:ascii="宋体" w:hAnsi="宋体"/>
          <w:b/>
          <w:sz w:val="44"/>
          <w:szCs w:val="24"/>
        </w:rPr>
        <w:t>南京体育学院研究生境外交流协议书</w:t>
      </w:r>
    </w:p>
    <w:p>
      <w:pPr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甲方：</w:t>
      </w:r>
      <w:r>
        <w:rPr>
          <w:rFonts w:hint="eastAsia" w:ascii="宋体" w:hAnsi="宋体"/>
          <w:sz w:val="24"/>
          <w:szCs w:val="24"/>
          <w:u w:val="single"/>
        </w:rPr>
        <w:t xml:space="preserve">    南京体育学院     </w:t>
      </w:r>
      <w:r>
        <w:rPr>
          <w:rFonts w:hint="eastAsia" w:ascii="宋体" w:hAnsi="宋体"/>
          <w:sz w:val="24"/>
          <w:szCs w:val="24"/>
        </w:rPr>
        <w:t xml:space="preserve"> 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</w:t>
      </w:r>
      <w:r>
        <w:rPr>
          <w:rFonts w:hint="eastAsia" w:ascii="宋体" w:hAnsi="宋体"/>
          <w:sz w:val="24"/>
          <w:szCs w:val="24"/>
          <w:u w:val="single"/>
        </w:rPr>
        <w:t xml:space="preserve">     江苏省南京市玄武区灵谷寺路8号      </w:t>
      </w:r>
      <w:r>
        <w:rPr>
          <w:rFonts w:hint="eastAsia" w:ascii="宋体" w:hAnsi="宋体"/>
          <w:sz w:val="24"/>
          <w:szCs w:val="24"/>
        </w:rPr>
        <w:t xml:space="preserve">。 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乙方：姓名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；       身份证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 xml:space="preserve"> 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家庭地址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丙方：学生家长（或经济承担人）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；   身份证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与乙方关系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工作单位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  <w:szCs w:val="24"/>
        </w:rPr>
        <w:t xml:space="preserve"> 。</w:t>
      </w:r>
    </w:p>
    <w:p>
      <w:pPr>
        <w:spacing w:line="440" w:lineRule="exact"/>
        <w:ind w:firstLine="720" w:firstLineChars="300"/>
        <w:rPr>
          <w:rFonts w:ascii="宋体" w:hAnsi="宋体"/>
          <w:sz w:val="24"/>
          <w:szCs w:val="24"/>
          <w:u w:val="single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甲、乙、丙三方在平等、自愿的基础上，就乙方跨境从事交流学习的有关事宜达成如下协议：</w:t>
      </w:r>
    </w:p>
    <w:p>
      <w:pPr>
        <w:widowControl/>
        <w:spacing w:before="50" w:after="50" w:line="440" w:lineRule="exact"/>
        <w:ind w:firstLine="482" w:firstLineChars="20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一、甲方承担的义务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1.甲方接受乙方的自愿申请，同意乙方以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  夏令营项目     </w:t>
      </w:r>
      <w:r>
        <w:rPr>
          <w:rFonts w:hint="eastAsia" w:ascii="宋体" w:hAnsi="宋体" w:cs="宋体"/>
          <w:bCs/>
          <w:kern w:val="0"/>
          <w:sz w:val="24"/>
          <w:szCs w:val="24"/>
        </w:rPr>
        <w:t>赴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  阿尔伯塔大学   </w:t>
      </w:r>
      <w:r>
        <w:rPr>
          <w:rFonts w:hint="eastAsia" w:ascii="宋体" w:hAnsi="宋体" w:cs="宋体"/>
          <w:bCs/>
          <w:kern w:val="0"/>
          <w:sz w:val="24"/>
          <w:szCs w:val="24"/>
        </w:rPr>
        <w:t>（学习单位）学习，期限为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             2</w:t>
      </w:r>
      <w:r>
        <w:rPr>
          <w:rFonts w:hint="eastAsia" w:ascii="宋体" w:hAnsi="宋体" w:cs="宋体"/>
          <w:bCs/>
          <w:kern w:val="0"/>
          <w:sz w:val="24"/>
          <w:szCs w:val="24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cs="宋体"/>
          <w:bCs/>
          <w:kern w:val="0"/>
          <w:sz w:val="24"/>
          <w:szCs w:val="24"/>
          <w:u w:val="single"/>
        </w:rPr>
        <w:t xml:space="preserve">天        </w:t>
      </w:r>
      <w:r>
        <w:rPr>
          <w:rFonts w:hint="eastAsia" w:ascii="宋体" w:hAnsi="宋体" w:cs="宋体"/>
          <w:bCs/>
          <w:kern w:val="0"/>
          <w:sz w:val="24"/>
          <w:szCs w:val="24"/>
        </w:rPr>
        <w:t>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2.甲方为乙方提供全程的信息咨询和手续指导。</w:t>
      </w:r>
    </w:p>
    <w:p>
      <w:pPr>
        <w:widowControl/>
        <w:spacing w:before="50" w:after="50" w:line="440" w:lineRule="exact"/>
        <w:ind w:firstLine="482" w:firstLineChars="20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二、乙方承担的义务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1.乙方跨境学习属于学校派出性质，应按甲方要求办理一切手续。在外学习发生的一切费用及债务由乙方自理。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2.乙方在提出跨境交流申请时，必须事先征得丙方的同意。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.乙方在外期间须遵守中国法律和中国对出国(境)留学人员的相关规定，同时须遵守所在地的法律及对方学校的校规，不得从事与出国(境)身份不相符合的其他事宜，否则并将按相关法律、法规、学校规章制度严肃处理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4.乙方在外的一切个人行为及人身财产安全由乙方自行承担责任。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5.乙方在外须保持与甲方联系，交流结束后，须按期返校向甲方报到，不得以任何理由要求延长在外期限。</w:t>
      </w:r>
    </w:p>
    <w:p>
      <w:pPr>
        <w:widowControl/>
        <w:spacing w:before="50" w:after="50" w:line="440" w:lineRule="exact"/>
        <w:ind w:firstLine="482" w:firstLineChars="20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三、丙方承担的义务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 丙方须承担乙方在台期间学习费用(包括食宿、交通、医疗、保险及生活费和旅费等)。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 丙方为乙方在外学习提供必要指导。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本协议自三方签字之日起生效。如有未尽事宜，甲、乙、丙三方协商一致后，可对本协议进行修改或补充。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甲方(签字):                     日期:     年    月    日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乙方(签字):                     日期:     年    月    日</w:t>
      </w: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</w:p>
    <w:p>
      <w:pPr>
        <w:widowControl/>
        <w:spacing w:before="50" w:after="50" w:line="44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丙方(签字):                     日期:     年    月    日</w:t>
      </w:r>
    </w:p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E52E84"/>
    <w:rsid w:val="003B2CB9"/>
    <w:rsid w:val="005C7BBA"/>
    <w:rsid w:val="00826639"/>
    <w:rsid w:val="009B617B"/>
    <w:rsid w:val="00F74E47"/>
    <w:rsid w:val="0390788D"/>
    <w:rsid w:val="10E52E84"/>
    <w:rsid w:val="17B17F09"/>
    <w:rsid w:val="3B7C57C9"/>
    <w:rsid w:val="675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833</Characters>
  <Lines>6</Lines>
  <Paragraphs>1</Paragraphs>
  <TotalTime>12</TotalTime>
  <ScaleCrop>false</ScaleCrop>
  <LinksUpToDate>false</LinksUpToDate>
  <CharactersWithSpaces>978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2018-04-18T06:35:00Z</dcterms:created>
  <dc:creator>图文信息中心外借3</dc:creator>
  <cp:lastModifiedBy>Hahaha</cp:lastModifiedBy>
  <dcterms:modified xsi:type="dcterms:W3CDTF">2019-05-13T02:02:49Z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