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Hlk145340215"/>
      <w:r>
        <w:rPr>
          <w:rFonts w:hint="eastAsia" w:ascii="宋体" w:hAnsi="宋体" w:eastAsia="宋体" w:cs="宋体"/>
          <w:b/>
          <w:bCs/>
          <w:sz w:val="44"/>
          <w:szCs w:val="44"/>
        </w:rPr>
        <w:t>南京体育学院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2023年公开招聘工作人员</w:t>
      </w:r>
    </w:p>
    <w:bookmarkEnd w:id="0"/>
    <w:p>
      <w:pPr>
        <w:tabs>
          <w:tab w:val="left" w:pos="947"/>
        </w:tabs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Han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Hans"/>
        </w:rPr>
        <w:t>上机操作注意事项</w:t>
      </w:r>
      <w:bookmarkStart w:id="3" w:name="_GoBack"/>
      <w:bookmarkEnd w:id="3"/>
    </w:p>
    <w:p>
      <w:pPr>
        <w:spacing w:line="520" w:lineRule="exact"/>
        <w:ind w:firstLine="632" w:firstLineChars="200"/>
        <w:rPr>
          <w:rFonts w:hint="eastAsia" w:ascii="Times New Roman" w:hAnsi="Times New Roman" w:cs="Times New Roman"/>
        </w:rPr>
      </w:pPr>
    </w:p>
    <w:p>
      <w:pPr>
        <w:spacing w:line="520" w:lineRule="exact"/>
        <w:ind w:firstLine="632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根据《南京体育学院</w:t>
      </w:r>
      <w:r>
        <w:rPr>
          <w:rFonts w:ascii="Times New Roman" w:hAnsi="Times New Roman" w:cs="Times New Roman"/>
        </w:rPr>
        <w:t>2023年公开招聘工作人员</w:t>
      </w:r>
      <w:r>
        <w:rPr>
          <w:rFonts w:hint="eastAsia" w:ascii="Times New Roman" w:hAnsi="Times New Roman" w:cs="Times New Roman"/>
          <w:lang w:val="en-US" w:eastAsia="zh-CN"/>
        </w:rPr>
        <w:t>公告</w:t>
      </w:r>
      <w:r>
        <w:rPr>
          <w:rFonts w:ascii="Times New Roman" w:hAnsi="Times New Roman" w:cs="Times New Roman"/>
        </w:rPr>
        <w:t>》</w:t>
      </w:r>
      <w:r>
        <w:rPr>
          <w:rFonts w:hint="eastAsia" w:ascii="Times New Roman" w:hAnsi="Times New Roman" w:cs="Times New Roman"/>
        </w:rPr>
        <w:t>精神</w:t>
      </w:r>
      <w:r>
        <w:rPr>
          <w:rFonts w:ascii="Times New Roman" w:hAnsi="Times New Roman" w:cs="Times New Roman"/>
        </w:rPr>
        <w:t>，</w:t>
      </w:r>
      <w:r>
        <w:rPr>
          <w:rFonts w:hint="eastAsia" w:ascii="仿宋" w:hAnsi="仿宋"/>
          <w:color w:val="24292F"/>
          <w:szCs w:val="21"/>
          <w:shd w:val="clear" w:color="auto" w:fill="FFFFFF"/>
        </w:rPr>
        <w:t>财务处工作人员（B</w:t>
      </w:r>
      <w:r>
        <w:rPr>
          <w:rFonts w:ascii="仿宋" w:hAnsi="仿宋"/>
          <w:color w:val="24292F"/>
          <w:szCs w:val="21"/>
          <w:shd w:val="clear" w:color="auto" w:fill="FFFFFF"/>
        </w:rPr>
        <w:t>16</w:t>
      </w:r>
      <w:r>
        <w:rPr>
          <w:rFonts w:hint="eastAsia" w:ascii="仿宋" w:hAnsi="仿宋"/>
          <w:color w:val="24292F"/>
          <w:szCs w:val="21"/>
          <w:shd w:val="clear" w:color="auto" w:fill="FFFFFF"/>
        </w:rPr>
        <w:t>）、数据库建设工作人员（B</w:t>
      </w:r>
      <w:r>
        <w:rPr>
          <w:rFonts w:ascii="仿宋" w:hAnsi="仿宋"/>
          <w:color w:val="24292F"/>
          <w:szCs w:val="21"/>
          <w:shd w:val="clear" w:color="auto" w:fill="FFFFFF"/>
        </w:rPr>
        <w:t>17</w:t>
      </w:r>
      <w:r>
        <w:rPr>
          <w:rFonts w:hint="eastAsia" w:ascii="仿宋" w:hAnsi="仿宋"/>
          <w:color w:val="24292F"/>
          <w:szCs w:val="21"/>
          <w:shd w:val="clear" w:color="auto" w:fill="FFFFFF"/>
        </w:rPr>
        <w:t>）技能测试于2</w:t>
      </w:r>
      <w:r>
        <w:rPr>
          <w:rFonts w:ascii="仿宋" w:hAnsi="仿宋"/>
          <w:color w:val="24292F"/>
          <w:szCs w:val="21"/>
          <w:shd w:val="clear" w:color="auto" w:fill="FFFFFF"/>
        </w:rPr>
        <w:t>023</w:t>
      </w:r>
      <w:r>
        <w:rPr>
          <w:rFonts w:hint="eastAsia" w:ascii="仿宋" w:hAnsi="仿宋"/>
          <w:color w:val="24292F"/>
          <w:szCs w:val="21"/>
          <w:shd w:val="clear" w:color="auto" w:fill="FFFFFF"/>
        </w:rPr>
        <w:t>年9月2</w:t>
      </w:r>
      <w:r>
        <w:rPr>
          <w:rFonts w:ascii="仿宋" w:hAnsi="仿宋"/>
          <w:color w:val="24292F"/>
          <w:szCs w:val="21"/>
          <w:shd w:val="clear" w:color="auto" w:fill="FFFFFF"/>
        </w:rPr>
        <w:t>3</w:t>
      </w:r>
      <w:r>
        <w:rPr>
          <w:rFonts w:hint="eastAsia" w:ascii="仿宋" w:hAnsi="仿宋"/>
          <w:color w:val="24292F"/>
          <w:szCs w:val="21"/>
          <w:shd w:val="clear" w:color="auto" w:fill="FFFFFF"/>
        </w:rPr>
        <w:t>日在南京考点采用</w:t>
      </w:r>
      <w:r>
        <w:rPr>
          <w:rFonts w:hint="eastAsia" w:ascii="仿宋" w:hAnsi="仿宋"/>
          <w:color w:val="24292F"/>
          <w:szCs w:val="21"/>
          <w:shd w:val="clear" w:color="auto" w:fill="FFFFFF"/>
          <w:lang w:eastAsia="zh-Hans"/>
        </w:rPr>
        <w:t>上机操作</w:t>
      </w:r>
      <w:r>
        <w:rPr>
          <w:rFonts w:hint="eastAsia" w:ascii="仿宋" w:hAnsi="仿宋"/>
          <w:color w:val="24292F"/>
          <w:szCs w:val="21"/>
          <w:shd w:val="clear" w:color="auto" w:fill="FFFFFF"/>
        </w:rPr>
        <w:t>的</w:t>
      </w:r>
      <w:r>
        <w:rPr>
          <w:rFonts w:hint="eastAsia" w:ascii="仿宋" w:hAnsi="仿宋"/>
          <w:color w:val="24292F"/>
          <w:szCs w:val="21"/>
          <w:shd w:val="clear" w:color="auto" w:fill="FFFFFF"/>
          <w:lang w:eastAsia="zh-Hans"/>
        </w:rPr>
        <w:t>形</w:t>
      </w:r>
      <w:r>
        <w:rPr>
          <w:rFonts w:hint="eastAsia" w:ascii="仿宋" w:hAnsi="仿宋"/>
          <w:color w:val="24292F"/>
          <w:szCs w:val="21"/>
          <w:shd w:val="clear" w:color="auto" w:fill="FFFFFF"/>
        </w:rPr>
        <w:t>式进行，</w:t>
      </w:r>
      <w:r>
        <w:rPr>
          <w:rFonts w:ascii="Times New Roman" w:hAnsi="Times New Roman" w:cs="Times New Roman"/>
        </w:rPr>
        <w:t>现</w:t>
      </w:r>
      <w:r>
        <w:rPr>
          <w:rFonts w:hint="eastAsia" w:ascii="Times New Roman" w:hAnsi="Times New Roman" w:cs="Times New Roman"/>
        </w:rPr>
        <w:t>将</w:t>
      </w:r>
      <w:r>
        <w:rPr>
          <w:rFonts w:ascii="Times New Roman" w:hAnsi="Times New Roman" w:cs="Times New Roman"/>
        </w:rPr>
        <w:t>本次</w:t>
      </w:r>
      <w:r>
        <w:rPr>
          <w:rFonts w:hint="eastAsia" w:ascii="Times New Roman" w:hAnsi="Times New Roman" w:cs="Times New Roman"/>
        </w:rPr>
        <w:t>考试注意事项</w:t>
      </w:r>
      <w:r>
        <w:rPr>
          <w:rFonts w:hint="eastAsia" w:ascii="Times New Roman" w:hAnsi="Times New Roman" w:cs="Times New Roman"/>
          <w:lang w:eastAsia="zh-Hans"/>
        </w:rPr>
        <w:t>告知</w:t>
      </w:r>
      <w:r>
        <w:rPr>
          <w:rFonts w:ascii="Times New Roman" w:hAnsi="Times New Roman" w:cs="Times New Roman"/>
        </w:rPr>
        <w:t>如下：</w:t>
      </w:r>
    </w:p>
    <w:p>
      <w:pPr>
        <w:pStyle w:val="31"/>
        <w:numPr>
          <w:ilvl w:val="0"/>
          <w:numId w:val="5"/>
        </w:numPr>
        <w:spacing w:line="520" w:lineRule="exact"/>
        <w:ind w:firstLineChars="0"/>
        <w:outlineLvl w:val="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考试时间</w:t>
      </w:r>
    </w:p>
    <w:p>
      <w:pPr>
        <w:spacing w:line="520" w:lineRule="exact"/>
        <w:ind w:firstLine="632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考试时间：</w:t>
      </w:r>
      <w:r>
        <w:rPr>
          <w:rFonts w:ascii="Times New Roman" w:hAnsi="Times New Roman" w:cs="Times New Roman"/>
        </w:rPr>
        <w:t>2023</w:t>
      </w:r>
      <w:r>
        <w:rPr>
          <w:rFonts w:hint="eastAsia"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9</w:t>
      </w:r>
      <w:r>
        <w:rPr>
          <w:rFonts w:hint="eastAsia"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23</w:t>
      </w:r>
      <w:r>
        <w:rPr>
          <w:rFonts w:hint="eastAsia" w:ascii="Times New Roman" w:hAnsi="Times New Roman" w:cs="Times New Roman"/>
        </w:rPr>
        <w:t>日</w:t>
      </w:r>
      <w:r>
        <w:rPr>
          <w:rFonts w:ascii="Times New Roman" w:hAnsi="Times New Roman" w:cs="Times New Roman"/>
        </w:rPr>
        <w:t xml:space="preserve"> 14:00</w:t>
      </w:r>
      <w:r>
        <w:rPr>
          <w:rFonts w:hint="eastAsia"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>16:00</w:t>
      </w:r>
      <w:r>
        <w:rPr>
          <w:rFonts w:hint="eastAsia" w:ascii="Times New Roman" w:hAnsi="Times New Roman" w:cs="Times New Roman"/>
        </w:rPr>
        <w:t>。</w:t>
      </w:r>
    </w:p>
    <w:p>
      <w:pPr>
        <w:pStyle w:val="31"/>
        <w:numPr>
          <w:ilvl w:val="0"/>
          <w:numId w:val="5"/>
        </w:numPr>
        <w:spacing w:line="520" w:lineRule="exact"/>
        <w:ind w:firstLineChars="0"/>
        <w:outlineLvl w:val="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考试规则</w:t>
      </w:r>
    </w:p>
    <w:p>
      <w:pPr>
        <w:pStyle w:val="31"/>
        <w:numPr>
          <w:ilvl w:val="0"/>
          <w:numId w:val="6"/>
        </w:numPr>
        <w:spacing w:line="520" w:lineRule="exact"/>
        <w:ind w:firstLine="632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91919"/>
          <w:shd w:val="clear" w:color="auto" w:fill="FFFFFF"/>
        </w:rPr>
        <w:t>考试前30分钟，凭准考证和身份证进入考场，对号入座，没有准考证的考生，一律不得入场参加考试；有准考证，但遗失身份证的考生，必须持有在有效期内的公安机关开具的临时身份证明方可参加考试；考生迟到30分钟不得入场；考试全程封闭，不可提前交卷。</w:t>
      </w:r>
    </w:p>
    <w:p>
      <w:pPr>
        <w:pStyle w:val="31"/>
        <w:numPr>
          <w:ilvl w:val="0"/>
          <w:numId w:val="6"/>
        </w:numPr>
        <w:spacing w:line="520" w:lineRule="exact"/>
        <w:ind w:firstLine="632"/>
        <w:outlineLvl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color w:val="191919"/>
          <w:shd w:val="clear" w:color="auto" w:fill="FFFFFF"/>
        </w:rPr>
        <w:t>考生</w:t>
      </w:r>
      <w:r>
        <w:rPr>
          <w:rFonts w:hint="eastAsia" w:ascii="Times New Roman" w:hAnsi="Times New Roman" w:cs="Times New Roman"/>
        </w:rPr>
        <w:t>完成人脸身份验证后进入考场。考生进入考场后须按指定座位就座。</w:t>
      </w:r>
    </w:p>
    <w:p>
      <w:pPr>
        <w:pStyle w:val="31"/>
        <w:numPr>
          <w:ilvl w:val="0"/>
          <w:numId w:val="6"/>
        </w:numPr>
        <w:spacing w:line="520" w:lineRule="exact"/>
        <w:ind w:firstLine="632"/>
        <w:outlineLvl w:val="2"/>
        <w:rPr>
          <w:rFonts w:ascii="Times New Roman" w:hAnsi="Times New Roman" w:cs="Times New Roman"/>
          <w:color w:val="191919"/>
          <w:shd w:val="clear" w:color="auto" w:fill="FFFFFF"/>
        </w:rPr>
      </w:pPr>
      <w:r>
        <w:rPr>
          <w:rFonts w:ascii="Times New Roman" w:hAnsi="Times New Roman" w:cs="Times New Roman"/>
          <w:color w:val="191919"/>
          <w:shd w:val="clear" w:color="auto" w:fill="FFFFFF"/>
        </w:rPr>
        <w:t>考生自备签字笔。考生请自备指针式手表（电子表、闹钟、手机不得作为钟表使用，请取消报时功能，并关机，放在指定位置）。除规定可携带的文具以外，严禁将各种电子、通信、计算、存储或其它设备带至座位。考试期间凡发现将上述物品或设备带至座位的，该科目（场次）考试成绩无效。</w:t>
      </w:r>
    </w:p>
    <w:p>
      <w:pPr>
        <w:pStyle w:val="31"/>
        <w:numPr>
          <w:ilvl w:val="0"/>
          <w:numId w:val="6"/>
        </w:numPr>
        <w:spacing w:line="520" w:lineRule="exact"/>
        <w:ind w:firstLine="632"/>
        <w:outlineLvl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在考场内必须严格遵守纪律，不准吸烟，不准交头接耳、左顾右盼，不准偷看和抄袭他人答案，不准冒名顶替或换卷，对于违反考场规定和不服从考试工作人员管理者，取消考试成绩。</w:t>
      </w:r>
    </w:p>
    <w:p>
      <w:pPr>
        <w:pStyle w:val="31"/>
        <w:numPr>
          <w:ilvl w:val="0"/>
          <w:numId w:val="6"/>
        </w:numPr>
        <w:spacing w:line="520" w:lineRule="exact"/>
        <w:ind w:firstLine="632"/>
        <w:outlineLvl w:val="2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考试过程中如遇机器故障需更换机器的，请举手示意，经监考老师同意后更换机器。更换机器的时间不</w:t>
      </w:r>
      <w:r>
        <w:rPr>
          <w:rFonts w:hint="eastAsia"/>
        </w:rPr>
        <w:t>补时。</w:t>
      </w:r>
    </w:p>
    <w:p>
      <w:pPr>
        <w:pStyle w:val="31"/>
        <w:numPr>
          <w:ilvl w:val="0"/>
          <w:numId w:val="6"/>
        </w:numPr>
        <w:spacing w:line="520" w:lineRule="exact"/>
        <w:ind w:firstLine="632"/>
        <w:outlineLvl w:val="2"/>
        <w:rPr>
          <w:rFonts w:ascii="Times New Roman" w:hAnsi="Times New Roman" w:cs="Times New Roman"/>
          <w:color w:val="191919"/>
        </w:rPr>
      </w:pPr>
      <w:r>
        <w:rPr>
          <w:rFonts w:hint="eastAsia" w:ascii="Times New Roman" w:hAnsi="Times New Roman" w:cs="Times New Roman"/>
          <w:color w:val="191919"/>
        </w:rPr>
        <w:t>因如下原因导致考试中断或考试成绩无效的，</w:t>
      </w:r>
      <w:r>
        <w:rPr>
          <w:rFonts w:ascii="Times New Roman" w:hAnsi="Times New Roman" w:cs="Times New Roman"/>
        </w:rPr>
        <w:t>由考生自行承担责任</w:t>
      </w:r>
      <w:r>
        <w:rPr>
          <w:rFonts w:hint="eastAsia" w:ascii="Times New Roman" w:hAnsi="Times New Roman" w:cs="Times New Roman"/>
          <w:color w:val="191919"/>
        </w:rPr>
        <w:t>：</w:t>
      </w:r>
    </w:p>
    <w:p>
      <w:pPr>
        <w:ind w:firstLine="632" w:firstLineChars="200"/>
        <w:rPr>
          <w:rStyle w:val="11"/>
          <w:rFonts w:ascii="Times New Roman" w:hAnsi="Times New Roman" w:cs="Times New Roman"/>
          <w:color w:val="191919"/>
        </w:rPr>
      </w:pPr>
      <w:r>
        <w:rPr>
          <w:rFonts w:hint="eastAsia" w:ascii="Times New Roman" w:hAnsi="Times New Roman" w:cs="Times New Roman"/>
          <w:color w:val="191919"/>
        </w:rPr>
        <w:t>（</w:t>
      </w:r>
      <w:r>
        <w:rPr>
          <w:rFonts w:ascii="Times New Roman" w:hAnsi="Times New Roman" w:cs="Times New Roman"/>
          <w:color w:val="191919"/>
        </w:rPr>
        <w:t>1</w:t>
      </w:r>
      <w:r>
        <w:rPr>
          <w:rFonts w:hint="eastAsia" w:ascii="Times New Roman" w:hAnsi="Times New Roman" w:cs="Times New Roman"/>
          <w:color w:val="191919"/>
        </w:rPr>
        <w:t>）</w:t>
      </w:r>
      <w:r>
        <w:rPr>
          <w:rFonts w:ascii="Times New Roman" w:hAnsi="Times New Roman" w:cs="Times New Roman"/>
          <w:shd w:val="clear" w:color="auto" w:fill="FFFFFF"/>
        </w:rPr>
        <w:t>考生在考试过程中出现自行关闭考试</w:t>
      </w:r>
      <w:r>
        <w:rPr>
          <w:rFonts w:hint="eastAsia" w:ascii="Times New Roman" w:hAnsi="Times New Roman" w:cs="Times New Roman"/>
          <w:shd w:val="clear" w:color="auto" w:fill="FFFFFF"/>
        </w:rPr>
        <w:t>系统</w:t>
      </w:r>
      <w:r>
        <w:rPr>
          <w:rFonts w:ascii="Times New Roman" w:hAnsi="Times New Roman" w:cs="Times New Roman"/>
          <w:shd w:val="clear" w:color="auto" w:fill="FFFFFF"/>
        </w:rPr>
        <w:t>等行为</w:t>
      </w:r>
      <w:r>
        <w:rPr>
          <w:rFonts w:hint="eastAsia" w:ascii="Times New Roman" w:hAnsi="Times New Roman" w:cs="Times New Roman"/>
          <w:shd w:val="clear" w:color="auto" w:fill="FFFFFF"/>
        </w:rPr>
        <w:t>影响正常考试的；</w:t>
      </w:r>
    </w:p>
    <w:p>
      <w:pPr>
        <w:spacing w:line="520" w:lineRule="exact"/>
        <w:ind w:firstLine="632" w:firstLineChars="200"/>
        <w:outlineLvl w:val="2"/>
        <w:rPr>
          <w:rFonts w:ascii="Times New Roman" w:hAnsi="Times New Roman" w:cs="Times New Roman"/>
          <w:color w:val="191919"/>
        </w:rPr>
      </w:pPr>
      <w:r>
        <w:rPr>
          <w:rFonts w:hint="eastAsia" w:ascii="Times New Roman" w:hAnsi="Times New Roman" w:cs="Times New Roman"/>
          <w:color w:val="191919"/>
        </w:rPr>
        <w:t>（</w:t>
      </w:r>
      <w:r>
        <w:rPr>
          <w:rFonts w:ascii="Times New Roman" w:hAnsi="Times New Roman" w:cs="Times New Roman"/>
          <w:color w:val="191919"/>
        </w:rPr>
        <w:t>2</w:t>
      </w:r>
      <w:r>
        <w:rPr>
          <w:rFonts w:hint="eastAsia" w:ascii="Times New Roman" w:hAnsi="Times New Roman" w:cs="Times New Roman"/>
          <w:color w:val="191919"/>
        </w:rPr>
        <w:t>）因考生操作致设备硬件故障、断电断网等问题导致考试无法正常进行的。</w:t>
      </w:r>
    </w:p>
    <w:p>
      <w:pPr>
        <w:pStyle w:val="31"/>
        <w:numPr>
          <w:ilvl w:val="0"/>
          <w:numId w:val="6"/>
        </w:numPr>
        <w:spacing w:line="520" w:lineRule="exact"/>
        <w:ind w:firstLine="632"/>
        <w:outlineLvl w:val="2"/>
        <w:rPr>
          <w:rFonts w:ascii="Times New Roman" w:hAnsi="Times New Roman" w:cs="Times New Roman"/>
          <w:color w:val="191919"/>
        </w:rPr>
      </w:pPr>
      <w:r>
        <w:rPr>
          <w:rFonts w:hint="eastAsia" w:ascii="Times New Roman" w:hAnsi="Times New Roman" w:cs="Times New Roman"/>
          <w:color w:val="191919"/>
          <w:lang w:eastAsia="zh-Hans"/>
        </w:rPr>
        <w:t>考试结束后系统会自动回收试卷，考生须等待试卷提交成功界面出现后方可离场。</w:t>
      </w:r>
    </w:p>
    <w:p>
      <w:pPr>
        <w:pStyle w:val="31"/>
        <w:numPr>
          <w:ilvl w:val="0"/>
          <w:numId w:val="5"/>
        </w:numPr>
        <w:spacing w:line="520" w:lineRule="exact"/>
        <w:ind w:firstLineChars="0"/>
        <w:outlineLvl w:val="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eastAsia="zh-Hans"/>
        </w:rPr>
        <w:t>上机操作</w:t>
      </w:r>
      <w:r>
        <w:rPr>
          <w:rFonts w:hint="eastAsia" w:ascii="Times New Roman" w:hAnsi="Times New Roman" w:eastAsia="黑体" w:cs="Times New Roman"/>
        </w:rPr>
        <w:t>违纪行为认定及处理办法</w:t>
      </w:r>
    </w:p>
    <w:p>
      <w:pPr>
        <w:ind w:firstLine="632" w:firstLineChars="200"/>
        <w:rPr>
          <w:rFonts w:ascii="Times New Roman" w:hAnsi="Times New Roman" w:cs="Times New Roman"/>
          <w:color w:val="191919"/>
        </w:rPr>
      </w:pPr>
      <w:r>
        <w:rPr>
          <w:rFonts w:hint="eastAsia" w:ascii="Times New Roman" w:hAnsi="Times New Roman" w:cs="Times New Roman"/>
          <w:color w:val="191919"/>
        </w:rPr>
        <w:t>为规范</w:t>
      </w:r>
      <w:r>
        <w:rPr>
          <w:rFonts w:hint="eastAsia" w:ascii="Times New Roman" w:hAnsi="Times New Roman" w:cs="Times New Roman"/>
          <w:color w:val="191919"/>
          <w:lang w:eastAsia="zh-Hans"/>
        </w:rPr>
        <w:t>上机操作</w:t>
      </w:r>
      <w:r>
        <w:rPr>
          <w:rFonts w:hint="eastAsia" w:ascii="Times New Roman" w:hAnsi="Times New Roman" w:cs="Times New Roman"/>
          <w:color w:val="191919"/>
        </w:rPr>
        <w:t>违纪行为的认定与处理，维护考生和本次考试相关工作人员的合法权益，根据考试相关法律、法规，制定本办法。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  <w:b/>
        </w:rPr>
        <w:t>第一条</w:t>
      </w:r>
      <w:r>
        <w:rPr>
          <w:rFonts w:ascii="仿宋" w:hAnsi="仿宋" w:eastAsia="仿宋"/>
        </w:rPr>
        <w:t xml:space="preserve"> 考生考试过程中有下列行为之一的，应当认定为考试违纪</w:t>
      </w:r>
      <w:r>
        <w:rPr>
          <w:rFonts w:hint="eastAsia" w:ascii="仿宋" w:hAnsi="仿宋" w:eastAsia="仿宋"/>
        </w:rPr>
        <w:t>，取消本场考试成绩：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（一）考试桌面摆放与考试无关物品的；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（二）</w:t>
      </w:r>
      <w:bookmarkStart w:id="1" w:name="_Hlk102675409"/>
      <w:r>
        <w:rPr>
          <w:rFonts w:ascii="仿宋" w:hAnsi="仿宋" w:eastAsia="仿宋"/>
        </w:rPr>
        <w:t>离开</w:t>
      </w:r>
      <w:r>
        <w:rPr>
          <w:rFonts w:hint="eastAsia" w:ascii="仿宋" w:hAnsi="仿宋" w:eastAsia="仿宋"/>
        </w:rPr>
        <w:t>考</w:t>
      </w:r>
      <w:r>
        <w:rPr>
          <w:rFonts w:ascii="仿宋" w:hAnsi="仿宋" w:eastAsia="仿宋"/>
        </w:rPr>
        <w:t>位</w:t>
      </w:r>
      <w:bookmarkEnd w:id="1"/>
      <w:r>
        <w:rPr>
          <w:rFonts w:ascii="仿宋" w:hAnsi="仿宋" w:eastAsia="仿宋"/>
        </w:rPr>
        <w:t>的；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</w:t>
      </w:r>
      <w:r>
        <w:rPr>
          <w:rFonts w:hint="eastAsia" w:ascii="仿宋" w:hAnsi="仿宋" w:eastAsia="仿宋"/>
        </w:rPr>
        <w:t>三</w:t>
      </w:r>
      <w:r>
        <w:rPr>
          <w:rFonts w:ascii="仿宋" w:hAnsi="仿宋" w:eastAsia="仿宋"/>
        </w:rPr>
        <w:t>）有对外传递物品行为的；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</w:t>
      </w:r>
      <w:r>
        <w:rPr>
          <w:rFonts w:hint="eastAsia" w:ascii="仿宋" w:hAnsi="仿宋" w:eastAsia="仿宋"/>
        </w:rPr>
        <w:t>四</w:t>
      </w:r>
      <w:r>
        <w:rPr>
          <w:rFonts w:ascii="仿宋" w:hAnsi="仿宋" w:eastAsia="仿宋"/>
        </w:rPr>
        <w:t>）佩戴耳机</w:t>
      </w:r>
      <w:r>
        <w:rPr>
          <w:rFonts w:hint="eastAsia" w:ascii="仿宋" w:hAnsi="仿宋" w:eastAsia="仿宋"/>
        </w:rPr>
        <w:t>、穿戴智能设备</w:t>
      </w:r>
      <w:r>
        <w:rPr>
          <w:rFonts w:ascii="仿宋" w:hAnsi="仿宋" w:eastAsia="仿宋"/>
        </w:rPr>
        <w:t>的；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</w:t>
      </w:r>
      <w:r>
        <w:rPr>
          <w:rFonts w:hint="eastAsia" w:ascii="仿宋" w:hAnsi="仿宋" w:eastAsia="仿宋"/>
        </w:rPr>
        <w:t>五</w:t>
      </w:r>
      <w:r>
        <w:rPr>
          <w:rFonts w:ascii="仿宋" w:hAnsi="仿宋" w:eastAsia="仿宋"/>
        </w:rPr>
        <w:t>）</w:t>
      </w:r>
      <w:r>
        <w:rPr>
          <w:rFonts w:hint="eastAsia" w:ascii="仿宋" w:hAnsi="仿宋" w:eastAsia="仿宋"/>
        </w:rPr>
        <w:t>交卷前</w:t>
      </w:r>
      <w:r>
        <w:rPr>
          <w:rFonts w:ascii="仿宋" w:hAnsi="仿宋" w:eastAsia="仿宋"/>
        </w:rPr>
        <w:t>强行退出考试</w:t>
      </w:r>
      <w:r>
        <w:rPr>
          <w:rFonts w:hint="eastAsia" w:ascii="仿宋" w:hAnsi="仿宋" w:eastAsia="仿宋"/>
        </w:rPr>
        <w:t>端</w:t>
      </w:r>
      <w:r>
        <w:rPr>
          <w:rFonts w:ascii="仿宋" w:hAnsi="仿宋" w:eastAsia="仿宋"/>
        </w:rPr>
        <w:t>的；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（六）考试过程中，</w:t>
      </w:r>
      <w:r>
        <w:rPr>
          <w:rFonts w:hint="eastAsia" w:ascii="仿宋" w:hAnsi="仿宋" w:eastAsia="仿宋"/>
        </w:rPr>
        <w:t>未</w:t>
      </w:r>
      <w:r>
        <w:rPr>
          <w:rFonts w:ascii="仿宋" w:hAnsi="仿宋" w:eastAsia="仿宋"/>
        </w:rPr>
        <w:t>按照要求进行登录、答题、保存、交卷，不能正确记录相关信息</w:t>
      </w:r>
      <w:r>
        <w:rPr>
          <w:rFonts w:hint="eastAsia" w:ascii="仿宋" w:hAnsi="仿宋" w:eastAsia="仿宋"/>
        </w:rPr>
        <w:t>的；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（七）其它</w:t>
      </w:r>
      <w:r>
        <w:rPr>
          <w:rFonts w:hint="eastAsia" w:ascii="仿宋" w:hAnsi="仿宋" w:eastAsia="仿宋"/>
        </w:rPr>
        <w:t>经判定</w:t>
      </w:r>
      <w:r>
        <w:rPr>
          <w:rFonts w:ascii="仿宋" w:hAnsi="仿宋" w:eastAsia="仿宋"/>
        </w:rPr>
        <w:t>应当视为考试违纪的行为。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  <w:b/>
        </w:rPr>
        <w:t>第二条</w:t>
      </w:r>
      <w:r>
        <w:rPr>
          <w:rFonts w:ascii="仿宋" w:hAnsi="仿宋" w:eastAsia="仿宋"/>
        </w:rPr>
        <w:t xml:space="preserve"> 考生违背考试公平、公正原则，考试过程中有下列行为之一的，应当认定为考试作弊</w:t>
      </w:r>
      <w:r>
        <w:rPr>
          <w:rFonts w:hint="eastAsia" w:ascii="仿宋" w:hAnsi="仿宋" w:eastAsia="仿宋"/>
        </w:rPr>
        <w:t>，</w:t>
      </w:r>
      <w:r>
        <w:rPr>
          <w:rFonts w:ascii="仿宋" w:hAnsi="仿宋" w:eastAsia="仿宋"/>
        </w:rPr>
        <w:t>取消本场考试成绩</w:t>
      </w:r>
      <w:r>
        <w:rPr>
          <w:rFonts w:hint="eastAsia" w:ascii="仿宋" w:hAnsi="仿宋" w:eastAsia="仿宋"/>
        </w:rPr>
        <w:t>，</w:t>
      </w:r>
      <w:r>
        <w:rPr>
          <w:rFonts w:ascii="仿宋" w:hAnsi="仿宋" w:eastAsia="仿宋"/>
        </w:rPr>
        <w:t>情节严重的追究相关责任：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（一）伪造资料、身份信息替代他人或</w:t>
      </w:r>
      <w:r>
        <w:rPr>
          <w:rFonts w:hint="eastAsia" w:ascii="仿宋" w:hAnsi="仿宋" w:eastAsia="仿宋"/>
        </w:rPr>
        <w:t>找他人</w:t>
      </w:r>
      <w:r>
        <w:rPr>
          <w:rFonts w:ascii="仿宋" w:hAnsi="仿宋" w:eastAsia="仿宋"/>
        </w:rPr>
        <w:t>替代参加考试的；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（二）</w:t>
      </w:r>
      <w:r>
        <w:rPr>
          <w:rFonts w:hint="eastAsia" w:ascii="仿宋" w:hAnsi="仿宋" w:eastAsia="仿宋"/>
        </w:rPr>
        <w:t>传递考试信息</w:t>
      </w:r>
      <w:r>
        <w:rPr>
          <w:rFonts w:ascii="仿宋" w:hAnsi="仿宋" w:eastAsia="仿宋"/>
        </w:rPr>
        <w:t>或更换作答人员的；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（三）</w:t>
      </w:r>
      <w:bookmarkStart w:id="2" w:name="_Hlk102806463"/>
      <w:r>
        <w:rPr>
          <w:rFonts w:hint="eastAsia" w:ascii="仿宋" w:hAnsi="仿宋" w:eastAsia="仿宋"/>
        </w:rPr>
        <w:t>查阅资料，</w:t>
      </w:r>
      <w:r>
        <w:rPr>
          <w:rFonts w:ascii="仿宋" w:hAnsi="仿宋" w:eastAsia="仿宋"/>
        </w:rPr>
        <w:t>翻阅书籍、文件、纸质资料的</w:t>
      </w:r>
      <w:bookmarkEnd w:id="2"/>
      <w:r>
        <w:rPr>
          <w:rFonts w:ascii="仿宋" w:hAnsi="仿宋" w:eastAsia="仿宋"/>
        </w:rPr>
        <w:t>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</w:t>
      </w:r>
      <w:r>
        <w:rPr>
          <w:rFonts w:hint="eastAsia" w:ascii="仿宋" w:hAnsi="仿宋" w:eastAsia="仿宋"/>
        </w:rPr>
        <w:t>四</w:t>
      </w:r>
      <w:r>
        <w:rPr>
          <w:rFonts w:ascii="仿宋" w:hAnsi="仿宋" w:eastAsia="仿宋"/>
        </w:rPr>
        <w:t>）接触和使用</w:t>
      </w:r>
      <w:r>
        <w:rPr>
          <w:rFonts w:hint="eastAsia" w:ascii="仿宋" w:hAnsi="仿宋" w:eastAsia="仿宋"/>
        </w:rPr>
        <w:t>计算</w:t>
      </w:r>
      <w:r>
        <w:rPr>
          <w:rFonts w:ascii="仿宋" w:hAnsi="仿宋" w:eastAsia="仿宋"/>
        </w:rPr>
        <w:t>通讯工具</w:t>
      </w:r>
      <w:r>
        <w:rPr>
          <w:rFonts w:hint="eastAsia" w:ascii="仿宋" w:hAnsi="仿宋" w:eastAsia="仿宋"/>
        </w:rPr>
        <w:t>（</w:t>
      </w:r>
      <w:r>
        <w:rPr>
          <w:rFonts w:ascii="仿宋" w:hAnsi="仿宋" w:eastAsia="仿宋"/>
        </w:rPr>
        <w:t>如手机、蓝牙设备等</w:t>
      </w:r>
      <w:r>
        <w:rPr>
          <w:rFonts w:hint="eastAsia" w:ascii="仿宋" w:hAnsi="仿宋" w:eastAsia="仿宋"/>
        </w:rPr>
        <w:t>）</w:t>
      </w:r>
      <w:r>
        <w:rPr>
          <w:rFonts w:ascii="仿宋" w:hAnsi="仿宋" w:eastAsia="仿宋"/>
        </w:rPr>
        <w:t>，使用各类聊天软件或远程工具的；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</w:t>
      </w:r>
      <w:r>
        <w:rPr>
          <w:rFonts w:hint="eastAsia" w:ascii="仿宋" w:hAnsi="仿宋" w:eastAsia="仿宋"/>
        </w:rPr>
        <w:t>五</w:t>
      </w:r>
      <w:r>
        <w:rPr>
          <w:rFonts w:ascii="仿宋" w:hAnsi="仿宋" w:eastAsia="仿宋"/>
        </w:rPr>
        <w:t>）其它</w:t>
      </w:r>
      <w:r>
        <w:rPr>
          <w:rFonts w:hint="eastAsia" w:ascii="仿宋" w:hAnsi="仿宋" w:eastAsia="仿宋"/>
        </w:rPr>
        <w:t>经判定</w:t>
      </w:r>
      <w:r>
        <w:rPr>
          <w:rFonts w:ascii="仿宋" w:hAnsi="仿宋" w:eastAsia="仿宋"/>
        </w:rPr>
        <w:t>应当视为本场考试作弊的行为。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  <w:b/>
        </w:rPr>
        <w:t>第三条</w:t>
      </w:r>
      <w:r>
        <w:rPr>
          <w:rFonts w:ascii="仿宋" w:hAnsi="仿宋" w:eastAsia="仿宋"/>
        </w:rPr>
        <w:t xml:space="preserve"> 考试结束后</w:t>
      </w:r>
      <w:r>
        <w:rPr>
          <w:rFonts w:hint="eastAsia" w:ascii="仿宋" w:hAnsi="仿宋" w:eastAsia="仿宋"/>
        </w:rPr>
        <w:t>被</w:t>
      </w:r>
      <w:r>
        <w:rPr>
          <w:rFonts w:ascii="仿宋" w:hAnsi="仿宋" w:eastAsia="仿宋"/>
        </w:rPr>
        <w:t>发现下列行为之一的，应当认定相关的考生实施了作弊行为</w:t>
      </w:r>
      <w:r>
        <w:rPr>
          <w:rFonts w:hint="eastAsia" w:ascii="仿宋" w:hAnsi="仿宋" w:eastAsia="仿宋"/>
        </w:rPr>
        <w:t>，</w:t>
      </w:r>
      <w:r>
        <w:rPr>
          <w:rFonts w:ascii="仿宋" w:hAnsi="仿宋" w:eastAsia="仿宋"/>
        </w:rPr>
        <w:t>取消本场考试成绩</w:t>
      </w:r>
      <w:r>
        <w:rPr>
          <w:rFonts w:hint="eastAsia" w:ascii="仿宋" w:hAnsi="仿宋" w:eastAsia="仿宋"/>
        </w:rPr>
        <w:t>，</w:t>
      </w:r>
      <w:r>
        <w:rPr>
          <w:rFonts w:ascii="仿宋" w:hAnsi="仿宋" w:eastAsia="仿宋"/>
        </w:rPr>
        <w:t>情节严重的追究相关责任：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（一）拍摄、抄录、传播</w:t>
      </w:r>
      <w:r>
        <w:rPr>
          <w:rFonts w:hint="eastAsia" w:ascii="仿宋" w:hAnsi="仿宋" w:eastAsia="仿宋"/>
        </w:rPr>
        <w:t>、泄露</w:t>
      </w:r>
      <w:r>
        <w:rPr>
          <w:rFonts w:ascii="仿宋" w:hAnsi="仿宋" w:eastAsia="仿宋"/>
        </w:rPr>
        <w:t>试题内容的；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（二）抄袭、协助他人抄袭的；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（三）串通作弊或者参与有组织作弊的；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</w:rPr>
        <w:t>（四）根据考试数据、监考记录、系统日志等多种方式进行判断，其结果属违纪、</w:t>
      </w:r>
      <w:r>
        <w:rPr>
          <w:rFonts w:hint="eastAsia" w:ascii="仿宋" w:hAnsi="仿宋" w:eastAsia="仿宋"/>
        </w:rPr>
        <w:t>作</w:t>
      </w:r>
      <w:r>
        <w:rPr>
          <w:rFonts w:ascii="仿宋" w:hAnsi="仿宋" w:eastAsia="仿宋"/>
        </w:rPr>
        <w:t>弊的</w:t>
      </w:r>
      <w:r>
        <w:rPr>
          <w:rFonts w:hint="eastAsia" w:ascii="仿宋" w:hAnsi="仿宋" w:eastAsia="仿宋"/>
        </w:rPr>
        <w:t>。</w:t>
      </w:r>
    </w:p>
    <w:p>
      <w:pPr>
        <w:pStyle w:val="3"/>
        <w:spacing w:before="120" w:line="480" w:lineRule="exact"/>
        <w:ind w:firstLine="640"/>
        <w:rPr>
          <w:rFonts w:ascii="仿宋" w:hAnsi="仿宋" w:eastAsia="仿宋"/>
        </w:rPr>
      </w:pPr>
      <w:r>
        <w:rPr>
          <w:rFonts w:ascii="仿宋" w:hAnsi="仿宋" w:eastAsia="仿宋"/>
          <w:b/>
        </w:rPr>
        <w:t>第</w:t>
      </w:r>
      <w:r>
        <w:rPr>
          <w:rFonts w:hint="eastAsia" w:ascii="仿宋" w:hAnsi="仿宋" w:eastAsia="仿宋"/>
          <w:b/>
        </w:rPr>
        <w:t>四</w:t>
      </w:r>
      <w:r>
        <w:rPr>
          <w:rFonts w:ascii="仿宋" w:hAnsi="仿宋" w:eastAsia="仿宋"/>
          <w:b/>
        </w:rPr>
        <w:t>条</w:t>
      </w:r>
      <w:r>
        <w:rPr>
          <w:rFonts w:ascii="仿宋" w:hAnsi="仿宋" w:eastAsia="仿宋"/>
        </w:rPr>
        <w:t xml:space="preserve"> 不遵守考场纪律，不服从考务人员管理，构成违纪、作弊等行为的，将记入考</w:t>
      </w:r>
      <w:r>
        <w:rPr>
          <w:rFonts w:hint="eastAsia" w:ascii="仿宋" w:hAnsi="仿宋" w:eastAsia="仿宋"/>
        </w:rPr>
        <w:t>生个人考试</w:t>
      </w:r>
      <w:r>
        <w:rPr>
          <w:rFonts w:ascii="仿宋" w:hAnsi="仿宋" w:eastAsia="仿宋"/>
        </w:rPr>
        <w:t>诚信档案。</w:t>
      </w:r>
    </w:p>
    <w:p>
      <w:pPr>
        <w:spacing w:line="520" w:lineRule="exact"/>
        <w:ind w:firstLine="632"/>
        <w:rPr>
          <w:rFonts w:ascii="Times New Roman" w:hAnsi="Times New Roman" w:cs="Times New Roma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type w:val="continuous"/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538C6"/>
    <w:multiLevelType w:val="singleLevel"/>
    <w:tmpl w:val="136538C6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b w:val="0"/>
        <w:bCs w:val="0"/>
      </w:rPr>
    </w:lvl>
  </w:abstractNum>
  <w:abstractNum w:abstractNumId="1">
    <w:nsid w:val="2276425B"/>
    <w:multiLevelType w:val="multilevel"/>
    <w:tmpl w:val="2276425B"/>
    <w:lvl w:ilvl="0" w:tentative="0">
      <w:start w:val="1"/>
      <w:numFmt w:val="decimal"/>
      <w:pStyle w:val="17"/>
      <w:suff w:val="nothing"/>
      <w:lvlText w:val="（%1）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257BA8"/>
    <w:multiLevelType w:val="multilevel"/>
    <w:tmpl w:val="35257BA8"/>
    <w:lvl w:ilvl="0" w:tentative="0">
      <w:start w:val="1"/>
      <w:numFmt w:val="chineseCountingThousand"/>
      <w:pStyle w:val="21"/>
      <w:suff w:val="nothing"/>
      <w:lvlText w:val="（%1）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183591"/>
    <w:multiLevelType w:val="multilevel"/>
    <w:tmpl w:val="55183591"/>
    <w:lvl w:ilvl="0" w:tentative="0">
      <w:start w:val="1"/>
      <w:numFmt w:val="decimal"/>
      <w:pStyle w:val="19"/>
      <w:suff w:val="nothing"/>
      <w:lvlText w:val="%1．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7E03F2"/>
    <w:multiLevelType w:val="multilevel"/>
    <w:tmpl w:val="6B7E03F2"/>
    <w:lvl w:ilvl="0" w:tentative="0">
      <w:start w:val="1"/>
      <w:numFmt w:val="chineseCountingThousand"/>
      <w:pStyle w:val="23"/>
      <w:suff w:val="nothing"/>
      <w:lvlText w:val="%1、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F128FB"/>
    <w:multiLevelType w:val="multilevel"/>
    <w:tmpl w:val="7BF128FB"/>
    <w:lvl w:ilvl="0" w:tentative="0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2" w:hanging="420"/>
      </w:pPr>
    </w:lvl>
    <w:lvl w:ilvl="2" w:tentative="0">
      <w:start w:val="1"/>
      <w:numFmt w:val="lowerRoman"/>
      <w:lvlText w:val="%3."/>
      <w:lvlJc w:val="right"/>
      <w:pPr>
        <w:ind w:left="1892" w:hanging="420"/>
      </w:pPr>
    </w:lvl>
    <w:lvl w:ilvl="3" w:tentative="0">
      <w:start w:val="1"/>
      <w:numFmt w:val="decimal"/>
      <w:lvlText w:val="%4."/>
      <w:lvlJc w:val="left"/>
      <w:pPr>
        <w:ind w:left="2312" w:hanging="420"/>
      </w:pPr>
    </w:lvl>
    <w:lvl w:ilvl="4" w:tentative="0">
      <w:start w:val="1"/>
      <w:numFmt w:val="lowerLetter"/>
      <w:lvlText w:val="%5)"/>
      <w:lvlJc w:val="left"/>
      <w:pPr>
        <w:ind w:left="2732" w:hanging="420"/>
      </w:pPr>
    </w:lvl>
    <w:lvl w:ilvl="5" w:tentative="0">
      <w:start w:val="1"/>
      <w:numFmt w:val="lowerRoman"/>
      <w:lvlText w:val="%6."/>
      <w:lvlJc w:val="right"/>
      <w:pPr>
        <w:ind w:left="3152" w:hanging="420"/>
      </w:pPr>
    </w:lvl>
    <w:lvl w:ilvl="6" w:tentative="0">
      <w:start w:val="1"/>
      <w:numFmt w:val="decimal"/>
      <w:lvlText w:val="%7."/>
      <w:lvlJc w:val="left"/>
      <w:pPr>
        <w:ind w:left="3572" w:hanging="420"/>
      </w:pPr>
    </w:lvl>
    <w:lvl w:ilvl="7" w:tentative="0">
      <w:start w:val="1"/>
      <w:numFmt w:val="lowerLetter"/>
      <w:lvlText w:val="%8)"/>
      <w:lvlJc w:val="left"/>
      <w:pPr>
        <w:ind w:left="3992" w:hanging="420"/>
      </w:pPr>
    </w:lvl>
    <w:lvl w:ilvl="8" w:tentative="0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zYmFlZjUxYmZkZGM2N2YyYmU0YzM1YzRjMWMwOTQifQ=="/>
  </w:docVars>
  <w:rsids>
    <w:rsidRoot w:val="00756FAB"/>
    <w:rsid w:val="0006636C"/>
    <w:rsid w:val="00072185"/>
    <w:rsid w:val="00095C09"/>
    <w:rsid w:val="00095C47"/>
    <w:rsid w:val="000A5604"/>
    <w:rsid w:val="000C146F"/>
    <w:rsid w:val="000C7974"/>
    <w:rsid w:val="000D3398"/>
    <w:rsid w:val="000E4EEF"/>
    <w:rsid w:val="001015B1"/>
    <w:rsid w:val="00115060"/>
    <w:rsid w:val="001153DE"/>
    <w:rsid w:val="00122E76"/>
    <w:rsid w:val="00127682"/>
    <w:rsid w:val="00146410"/>
    <w:rsid w:val="00172D19"/>
    <w:rsid w:val="00173AE5"/>
    <w:rsid w:val="001A124B"/>
    <w:rsid w:val="001B2E87"/>
    <w:rsid w:val="001B76CB"/>
    <w:rsid w:val="001D439B"/>
    <w:rsid w:val="001F11F7"/>
    <w:rsid w:val="00206734"/>
    <w:rsid w:val="00210992"/>
    <w:rsid w:val="002168DA"/>
    <w:rsid w:val="00232032"/>
    <w:rsid w:val="00235CB0"/>
    <w:rsid w:val="00242838"/>
    <w:rsid w:val="00252F85"/>
    <w:rsid w:val="0027100E"/>
    <w:rsid w:val="002872D7"/>
    <w:rsid w:val="002B33D0"/>
    <w:rsid w:val="002D4FD8"/>
    <w:rsid w:val="002E22AE"/>
    <w:rsid w:val="002E3E4B"/>
    <w:rsid w:val="003159F4"/>
    <w:rsid w:val="00326275"/>
    <w:rsid w:val="00350C6B"/>
    <w:rsid w:val="00362514"/>
    <w:rsid w:val="003647F9"/>
    <w:rsid w:val="00366C07"/>
    <w:rsid w:val="00371571"/>
    <w:rsid w:val="00372056"/>
    <w:rsid w:val="003748DD"/>
    <w:rsid w:val="003907FC"/>
    <w:rsid w:val="003A46E6"/>
    <w:rsid w:val="003A5093"/>
    <w:rsid w:val="003C02EB"/>
    <w:rsid w:val="003C0AAB"/>
    <w:rsid w:val="003D1FBA"/>
    <w:rsid w:val="003F1C15"/>
    <w:rsid w:val="004074B1"/>
    <w:rsid w:val="0042130C"/>
    <w:rsid w:val="00426C4C"/>
    <w:rsid w:val="004312C2"/>
    <w:rsid w:val="0043194D"/>
    <w:rsid w:val="00436D18"/>
    <w:rsid w:val="004371C9"/>
    <w:rsid w:val="00442A8C"/>
    <w:rsid w:val="00446CA1"/>
    <w:rsid w:val="00462829"/>
    <w:rsid w:val="0047400B"/>
    <w:rsid w:val="004870A1"/>
    <w:rsid w:val="00496557"/>
    <w:rsid w:val="00496E59"/>
    <w:rsid w:val="004A0B27"/>
    <w:rsid w:val="004A5642"/>
    <w:rsid w:val="004B2752"/>
    <w:rsid w:val="004C105A"/>
    <w:rsid w:val="004C5CB0"/>
    <w:rsid w:val="004C604A"/>
    <w:rsid w:val="004D33A7"/>
    <w:rsid w:val="004D4032"/>
    <w:rsid w:val="004D4D92"/>
    <w:rsid w:val="004E7CD2"/>
    <w:rsid w:val="004F281E"/>
    <w:rsid w:val="00507869"/>
    <w:rsid w:val="005116D6"/>
    <w:rsid w:val="00531FC2"/>
    <w:rsid w:val="00534DD8"/>
    <w:rsid w:val="005406E4"/>
    <w:rsid w:val="005463A6"/>
    <w:rsid w:val="0055131A"/>
    <w:rsid w:val="00570519"/>
    <w:rsid w:val="005815B1"/>
    <w:rsid w:val="00584C74"/>
    <w:rsid w:val="00594410"/>
    <w:rsid w:val="00596852"/>
    <w:rsid w:val="005B084E"/>
    <w:rsid w:val="005B1A33"/>
    <w:rsid w:val="005B22F6"/>
    <w:rsid w:val="005C48F3"/>
    <w:rsid w:val="005D3564"/>
    <w:rsid w:val="005F24E0"/>
    <w:rsid w:val="00620332"/>
    <w:rsid w:val="00620D41"/>
    <w:rsid w:val="00621574"/>
    <w:rsid w:val="006232EE"/>
    <w:rsid w:val="00623A9B"/>
    <w:rsid w:val="006268EB"/>
    <w:rsid w:val="006365AE"/>
    <w:rsid w:val="00640F26"/>
    <w:rsid w:val="00660966"/>
    <w:rsid w:val="00677650"/>
    <w:rsid w:val="006872EE"/>
    <w:rsid w:val="00694503"/>
    <w:rsid w:val="00694C43"/>
    <w:rsid w:val="006B1AE4"/>
    <w:rsid w:val="006B5620"/>
    <w:rsid w:val="006D35B5"/>
    <w:rsid w:val="006E646E"/>
    <w:rsid w:val="006F2932"/>
    <w:rsid w:val="006F5793"/>
    <w:rsid w:val="006F63C3"/>
    <w:rsid w:val="00700E3A"/>
    <w:rsid w:val="00710A01"/>
    <w:rsid w:val="007324CA"/>
    <w:rsid w:val="00742909"/>
    <w:rsid w:val="00747E24"/>
    <w:rsid w:val="00756FAB"/>
    <w:rsid w:val="00760A7C"/>
    <w:rsid w:val="007707EC"/>
    <w:rsid w:val="007725C8"/>
    <w:rsid w:val="00786A2F"/>
    <w:rsid w:val="007B0E88"/>
    <w:rsid w:val="007D2FB6"/>
    <w:rsid w:val="007D39E8"/>
    <w:rsid w:val="007E0EE8"/>
    <w:rsid w:val="00805DA4"/>
    <w:rsid w:val="008155AC"/>
    <w:rsid w:val="008163AB"/>
    <w:rsid w:val="00816BEB"/>
    <w:rsid w:val="008177BA"/>
    <w:rsid w:val="008217E5"/>
    <w:rsid w:val="00821A17"/>
    <w:rsid w:val="00822D66"/>
    <w:rsid w:val="008353BE"/>
    <w:rsid w:val="00845D7F"/>
    <w:rsid w:val="00850C1D"/>
    <w:rsid w:val="0086549F"/>
    <w:rsid w:val="00865FEE"/>
    <w:rsid w:val="008A6FC2"/>
    <w:rsid w:val="008B22A1"/>
    <w:rsid w:val="008C72A2"/>
    <w:rsid w:val="008E7422"/>
    <w:rsid w:val="008F3C6E"/>
    <w:rsid w:val="00903DDA"/>
    <w:rsid w:val="00904263"/>
    <w:rsid w:val="00910686"/>
    <w:rsid w:val="009116C6"/>
    <w:rsid w:val="00925EFA"/>
    <w:rsid w:val="00935C30"/>
    <w:rsid w:val="00945C29"/>
    <w:rsid w:val="00946277"/>
    <w:rsid w:val="009525BB"/>
    <w:rsid w:val="00962969"/>
    <w:rsid w:val="00975219"/>
    <w:rsid w:val="00984117"/>
    <w:rsid w:val="009841AA"/>
    <w:rsid w:val="00996F47"/>
    <w:rsid w:val="0099790D"/>
    <w:rsid w:val="009A3BB8"/>
    <w:rsid w:val="009A6519"/>
    <w:rsid w:val="009D1DED"/>
    <w:rsid w:val="009E54F5"/>
    <w:rsid w:val="009E5946"/>
    <w:rsid w:val="009E6968"/>
    <w:rsid w:val="009F6C11"/>
    <w:rsid w:val="00A0123E"/>
    <w:rsid w:val="00A23113"/>
    <w:rsid w:val="00A2577D"/>
    <w:rsid w:val="00A44086"/>
    <w:rsid w:val="00A530D3"/>
    <w:rsid w:val="00A60718"/>
    <w:rsid w:val="00A61E9B"/>
    <w:rsid w:val="00A77CC4"/>
    <w:rsid w:val="00A81A7C"/>
    <w:rsid w:val="00A939F6"/>
    <w:rsid w:val="00A95738"/>
    <w:rsid w:val="00A96676"/>
    <w:rsid w:val="00AA7D88"/>
    <w:rsid w:val="00AD7AF7"/>
    <w:rsid w:val="00AE6958"/>
    <w:rsid w:val="00B02933"/>
    <w:rsid w:val="00B20F86"/>
    <w:rsid w:val="00B2695F"/>
    <w:rsid w:val="00B272F1"/>
    <w:rsid w:val="00B37899"/>
    <w:rsid w:val="00B544DC"/>
    <w:rsid w:val="00B55774"/>
    <w:rsid w:val="00B82663"/>
    <w:rsid w:val="00B8354E"/>
    <w:rsid w:val="00B95F92"/>
    <w:rsid w:val="00B96C79"/>
    <w:rsid w:val="00BA0690"/>
    <w:rsid w:val="00BB3DE8"/>
    <w:rsid w:val="00BB4D33"/>
    <w:rsid w:val="00BD21A8"/>
    <w:rsid w:val="00BE1821"/>
    <w:rsid w:val="00BF1A73"/>
    <w:rsid w:val="00C02EC6"/>
    <w:rsid w:val="00C12A1E"/>
    <w:rsid w:val="00C23981"/>
    <w:rsid w:val="00C32117"/>
    <w:rsid w:val="00C35A80"/>
    <w:rsid w:val="00C372DB"/>
    <w:rsid w:val="00C5532E"/>
    <w:rsid w:val="00C8432D"/>
    <w:rsid w:val="00CB643A"/>
    <w:rsid w:val="00CC080C"/>
    <w:rsid w:val="00CC698A"/>
    <w:rsid w:val="00CD4B48"/>
    <w:rsid w:val="00CD72FF"/>
    <w:rsid w:val="00CF5744"/>
    <w:rsid w:val="00CF7512"/>
    <w:rsid w:val="00D00555"/>
    <w:rsid w:val="00D01E29"/>
    <w:rsid w:val="00D02DFE"/>
    <w:rsid w:val="00D03BF6"/>
    <w:rsid w:val="00D135B9"/>
    <w:rsid w:val="00D27172"/>
    <w:rsid w:val="00D469B4"/>
    <w:rsid w:val="00D60157"/>
    <w:rsid w:val="00D729C0"/>
    <w:rsid w:val="00D94426"/>
    <w:rsid w:val="00DC00A6"/>
    <w:rsid w:val="00DD1B56"/>
    <w:rsid w:val="00DD6A2A"/>
    <w:rsid w:val="00DE625E"/>
    <w:rsid w:val="00E03425"/>
    <w:rsid w:val="00E060C7"/>
    <w:rsid w:val="00E124F8"/>
    <w:rsid w:val="00E16271"/>
    <w:rsid w:val="00E20396"/>
    <w:rsid w:val="00E305D3"/>
    <w:rsid w:val="00E34580"/>
    <w:rsid w:val="00E61726"/>
    <w:rsid w:val="00E92443"/>
    <w:rsid w:val="00EB7CEB"/>
    <w:rsid w:val="00EC6EA0"/>
    <w:rsid w:val="00ED0260"/>
    <w:rsid w:val="00ED3C27"/>
    <w:rsid w:val="00EE09C6"/>
    <w:rsid w:val="00F140AC"/>
    <w:rsid w:val="00F24C97"/>
    <w:rsid w:val="00F3400D"/>
    <w:rsid w:val="00F45B3C"/>
    <w:rsid w:val="00F6333C"/>
    <w:rsid w:val="00F75936"/>
    <w:rsid w:val="00F841B2"/>
    <w:rsid w:val="00FA38EB"/>
    <w:rsid w:val="00FA48EE"/>
    <w:rsid w:val="00FA7D0C"/>
    <w:rsid w:val="00FB2ABC"/>
    <w:rsid w:val="00FD56A0"/>
    <w:rsid w:val="00FD7F19"/>
    <w:rsid w:val="00FE60FD"/>
    <w:rsid w:val="00FF7DA3"/>
    <w:rsid w:val="0B764327"/>
    <w:rsid w:val="15DB6422"/>
    <w:rsid w:val="25230EEB"/>
    <w:rsid w:val="3A996DD0"/>
    <w:rsid w:val="48C97B34"/>
    <w:rsid w:val="67F81C97"/>
    <w:rsid w:val="7FFF8CBE"/>
    <w:rsid w:val="C9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5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/>
      <w:szCs w:val="32"/>
    </w:rPr>
  </w:style>
  <w:style w:type="paragraph" w:styleId="4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36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7">
    <w:name w:val="公文:4级标题"/>
    <w:link w:val="18"/>
    <w:qFormat/>
    <w:uiPriority w:val="0"/>
    <w:pPr>
      <w:numPr>
        <w:ilvl w:val="0"/>
        <w:numId w:val="1"/>
      </w:numPr>
      <w:outlineLvl w:val="3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">
    <w:name w:val="公文:4级标题 字符"/>
    <w:basedOn w:val="10"/>
    <w:link w:val="17"/>
    <w:qFormat/>
    <w:uiPriority w:val="0"/>
    <w:rPr>
      <w:rFonts w:eastAsia="仿宋"/>
      <w:sz w:val="32"/>
    </w:rPr>
  </w:style>
  <w:style w:type="paragraph" w:customStyle="1" w:styleId="19">
    <w:name w:val="公文:3级标题"/>
    <w:link w:val="20"/>
    <w:qFormat/>
    <w:uiPriority w:val="0"/>
    <w:pPr>
      <w:numPr>
        <w:ilvl w:val="0"/>
        <w:numId w:val="2"/>
      </w:numPr>
      <w:outlineLvl w:val="2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">
    <w:name w:val="公文:3级标题 字符"/>
    <w:basedOn w:val="10"/>
    <w:link w:val="19"/>
    <w:qFormat/>
    <w:uiPriority w:val="0"/>
    <w:rPr>
      <w:rFonts w:eastAsia="仿宋"/>
      <w:sz w:val="32"/>
    </w:rPr>
  </w:style>
  <w:style w:type="paragraph" w:customStyle="1" w:styleId="21">
    <w:name w:val="公文:2级标题"/>
    <w:link w:val="22"/>
    <w:qFormat/>
    <w:uiPriority w:val="0"/>
    <w:pPr>
      <w:numPr>
        <w:ilvl w:val="0"/>
        <w:numId w:val="3"/>
      </w:numPr>
      <w:outlineLvl w:val="1"/>
    </w:pPr>
    <w:rPr>
      <w:rFonts w:eastAsia="楷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">
    <w:name w:val="公文:2级标题 字符"/>
    <w:basedOn w:val="10"/>
    <w:link w:val="21"/>
    <w:qFormat/>
    <w:uiPriority w:val="0"/>
    <w:rPr>
      <w:rFonts w:eastAsia="楷体"/>
      <w:sz w:val="32"/>
    </w:rPr>
  </w:style>
  <w:style w:type="paragraph" w:customStyle="1" w:styleId="23">
    <w:name w:val="公文:1级标题"/>
    <w:link w:val="24"/>
    <w:qFormat/>
    <w:uiPriority w:val="0"/>
    <w:pPr>
      <w:numPr>
        <w:ilvl w:val="0"/>
        <w:numId w:val="4"/>
      </w:numPr>
      <w:outlineLvl w:val="0"/>
    </w:pPr>
    <w:rPr>
      <w:rFonts w:eastAsia="黑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">
    <w:name w:val="公文:1级标题 字符"/>
    <w:basedOn w:val="10"/>
    <w:link w:val="23"/>
    <w:qFormat/>
    <w:uiPriority w:val="0"/>
    <w:rPr>
      <w:rFonts w:eastAsia="黑体"/>
      <w:sz w:val="32"/>
    </w:rPr>
  </w:style>
  <w:style w:type="paragraph" w:customStyle="1" w:styleId="25">
    <w:name w:val="公文:正文"/>
    <w:basedOn w:val="1"/>
    <w:link w:val="26"/>
    <w:qFormat/>
    <w:uiPriority w:val="0"/>
  </w:style>
  <w:style w:type="character" w:customStyle="1" w:styleId="26">
    <w:name w:val="公文:正文 字符"/>
    <w:basedOn w:val="10"/>
    <w:link w:val="25"/>
    <w:qFormat/>
    <w:uiPriority w:val="0"/>
    <w:rPr>
      <w:rFonts w:eastAsia="仿宋"/>
      <w:sz w:val="32"/>
    </w:rPr>
  </w:style>
  <w:style w:type="paragraph" w:customStyle="1" w:styleId="27">
    <w:name w:val="公文:正文(缩进)"/>
    <w:basedOn w:val="1"/>
    <w:link w:val="28"/>
    <w:qFormat/>
    <w:uiPriority w:val="0"/>
    <w:pPr>
      <w:ind w:firstLine="200" w:firstLineChars="200"/>
    </w:pPr>
  </w:style>
  <w:style w:type="character" w:customStyle="1" w:styleId="28">
    <w:name w:val="公文:正文(缩进) 字符"/>
    <w:basedOn w:val="10"/>
    <w:link w:val="27"/>
    <w:qFormat/>
    <w:uiPriority w:val="0"/>
    <w:rPr>
      <w:rFonts w:eastAsia="仿宋"/>
      <w:sz w:val="32"/>
    </w:rPr>
  </w:style>
  <w:style w:type="paragraph" w:customStyle="1" w:styleId="29">
    <w:name w:val="公文:标题"/>
    <w:basedOn w:val="1"/>
    <w:link w:val="30"/>
    <w:qFormat/>
    <w:uiPriority w:val="0"/>
    <w:pPr>
      <w:jc w:val="center"/>
    </w:pPr>
    <w:rPr>
      <w:rFonts w:eastAsia="方正小标宋简体"/>
      <w:sz w:val="44"/>
    </w:rPr>
  </w:style>
  <w:style w:type="character" w:customStyle="1" w:styleId="30">
    <w:name w:val="公文:标题 字符"/>
    <w:basedOn w:val="10"/>
    <w:link w:val="29"/>
    <w:qFormat/>
    <w:uiPriority w:val="0"/>
    <w:rPr>
      <w:rFonts w:eastAsia="方正小标宋简体"/>
      <w:sz w:val="44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修订1"/>
    <w:hidden/>
    <w:semiHidden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34">
    <w:name w:val="批注框文本 字符"/>
    <w:basedOn w:val="10"/>
    <w:link w:val="4"/>
    <w:semiHidden/>
    <w:qFormat/>
    <w:uiPriority w:val="99"/>
    <w:rPr>
      <w:rFonts w:eastAsia="仿宋"/>
      <w:sz w:val="18"/>
      <w:szCs w:val="18"/>
    </w:rPr>
  </w:style>
  <w:style w:type="character" w:customStyle="1" w:styleId="35">
    <w:name w:val="批注文字 字符"/>
    <w:basedOn w:val="10"/>
    <w:link w:val="2"/>
    <w:semiHidden/>
    <w:qFormat/>
    <w:uiPriority w:val="99"/>
    <w:rPr>
      <w:rFonts w:eastAsia="仿宋"/>
      <w:sz w:val="32"/>
    </w:rPr>
  </w:style>
  <w:style w:type="character" w:customStyle="1" w:styleId="36">
    <w:name w:val="批注主题 字符"/>
    <w:basedOn w:val="35"/>
    <w:link w:val="8"/>
    <w:semiHidden/>
    <w:qFormat/>
    <w:uiPriority w:val="99"/>
    <w:rPr>
      <w:rFonts w:eastAsia="仿宋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1174</Characters>
  <Lines>9</Lines>
  <Paragraphs>2</Paragraphs>
  <TotalTime>40</TotalTime>
  <ScaleCrop>false</ScaleCrop>
  <LinksUpToDate>false</LinksUpToDate>
  <CharactersWithSpaces>1377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2022-05-05T20:55:00Z</dcterms:created>
  <dc:creator>胡 立敏</dc:creator>
  <cp:lastModifiedBy>秋</cp:lastModifiedBy>
  <cp:lastPrinted>2023-09-18T00:48:17Z</cp:lastPrinted>
  <dcterms:modified xsi:type="dcterms:W3CDTF">2023-09-18T00:51:44Z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94DF91A8C2934EA89A660165D78ADBD8</vt:lpwstr>
  </property>
</Properties>
</file>