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方正小标宋简体" w:hAnsi="方正小标宋简体" w:eastAsia="黑体" w:cs="方正小标宋简体"/>
          <w:b/>
          <w:sz w:val="36"/>
          <w:szCs w:val="36"/>
          <w:lang w:eastAsia="zh-CN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3</w:t>
      </w:r>
    </w:p>
    <w:p>
      <w:pPr>
        <w:spacing w:line="300" w:lineRule="auto"/>
        <w:jc w:val="center"/>
        <w:rPr>
          <w:rFonts w:ascii="方正小标宋简体" w:hAnsi="方正小标宋简体" w:eastAsia="方正小标宋简体" w:cs="方正小标宋简体"/>
          <w:b/>
          <w:color w:val="000000"/>
          <w:sz w:val="36"/>
          <w:szCs w:val="36"/>
          <w:highlight w:val="yellow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届江苏省高校教师教学创新大赛（本科）暨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届全国高校教师教学创新大赛选拔赛”校内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选拔赛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zh-TW"/>
        </w:rPr>
        <w:t>教学创新成果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支撑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zh-TW"/>
        </w:rPr>
        <w:t>材料目录</w:t>
      </w:r>
    </w:p>
    <w:p>
      <w:pPr>
        <w:spacing w:after="163" w:afterLines="50" w:line="300" w:lineRule="auto"/>
        <w:jc w:val="center"/>
        <w:rPr>
          <w:rFonts w:ascii="楷体" w:hAnsi="楷体" w:eastAsia="楷体" w:cs="楷体"/>
          <w:b/>
          <w:sz w:val="32"/>
          <w:szCs w:val="32"/>
          <w:lang w:eastAsia="zh-TW"/>
        </w:rPr>
      </w:pP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（请勿泄露</w:t>
      </w:r>
      <w:r>
        <w:rPr>
          <w:rFonts w:hint="eastAsia" w:ascii="楷体" w:hAnsi="楷体" w:eastAsia="楷体" w:cs="楷体"/>
          <w:b/>
          <w:sz w:val="32"/>
          <w:szCs w:val="32"/>
        </w:rPr>
        <w:t>高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校</w:t>
      </w:r>
      <w:r>
        <w:rPr>
          <w:rFonts w:hint="eastAsia" w:ascii="楷体" w:hAnsi="楷体" w:eastAsia="楷体" w:cs="楷体"/>
          <w:b/>
          <w:sz w:val="32"/>
          <w:szCs w:val="32"/>
        </w:rPr>
        <w:t>名称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、教师</w:t>
      </w:r>
      <w:r>
        <w:rPr>
          <w:rFonts w:hint="eastAsia" w:ascii="楷体" w:hAnsi="楷体" w:eastAsia="楷体" w:cs="楷体"/>
          <w:b/>
          <w:sz w:val="32"/>
          <w:szCs w:val="32"/>
        </w:rPr>
        <w:t>姓名等信息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）</w:t>
      </w:r>
    </w:p>
    <w:p>
      <w:pPr>
        <w:spacing w:line="300" w:lineRule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一、主讲教师代表性教学获奖成果信息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（不超过5项）</w:t>
      </w:r>
    </w:p>
    <w:tbl>
      <w:tblPr>
        <w:tblStyle w:val="4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获奖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奖项类别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653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653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</w:t>
            </w:r>
          </w:p>
        </w:tc>
        <w:tc>
          <w:tcPr>
            <w:tcW w:w="653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</w:t>
            </w:r>
          </w:p>
        </w:tc>
        <w:tc>
          <w:tcPr>
            <w:tcW w:w="653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66" w:type="pct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5</w:t>
            </w:r>
          </w:p>
        </w:tc>
        <w:tc>
          <w:tcPr>
            <w:tcW w:w="653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spacing w:line="300" w:lineRule="auto"/>
        <w:rPr>
          <w:rFonts w:ascii="仿宋_GB2312" w:hAnsi="仿宋_GB2312" w:eastAsia="仿宋_GB2312" w:cs="仿宋_GB2312"/>
        </w:rPr>
      </w:pPr>
    </w:p>
    <w:p>
      <w:pPr>
        <w:spacing w:line="300" w:lineRule="auto"/>
        <w:rPr>
          <w:rFonts w:ascii="仿宋_GB2312" w:hAnsi="仿宋_GB2312" w:eastAsia="仿宋_GB2312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二、人才培养成果证明材料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项）</w:t>
      </w:r>
    </w:p>
    <w:p>
      <w:pPr>
        <w:spacing w:line="300" w:lineRule="auto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1.</w:t>
      </w:r>
    </w:p>
    <w:p>
      <w:pPr>
        <w:spacing w:line="300" w:lineRule="auto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2.</w:t>
      </w:r>
    </w:p>
    <w:p>
      <w:pPr>
        <w:spacing w:line="300" w:lineRule="auto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3.</w:t>
      </w:r>
    </w:p>
    <w:p>
      <w:pPr>
        <w:spacing w:line="30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</w:p>
    <w:p>
      <w:r>
        <w:rPr>
          <w:rFonts w:ascii="Times New Roman" w:hAnsi="Times New Roman" w:eastAsia="仿宋_GB2312"/>
          <w:sz w:val="32"/>
          <w:szCs w:val="32"/>
        </w:rPr>
        <w:t>5.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4</w:t>
    </w:r>
    <w:r>
      <w:rPr>
        <w:sz w:val="21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F68EE"/>
    <w:rsid w:val="12DD3961"/>
    <w:rsid w:val="485F68EE"/>
    <w:rsid w:val="5AC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2021-12-14T06:22:00Z</dcterms:created>
  <dc:creator>一直向北走</dc:creator>
  <cp:lastModifiedBy>一直向北走</cp:lastModifiedBy>
  <dcterms:modified xsi:type="dcterms:W3CDTF">2021-12-14T09:09:15Z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3DB3C8B69DEB4C7E8EDAA04721C6B152</vt:lpwstr>
  </property>
</Properties>
</file>